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52"/>
        <w:gridCol w:w="1134"/>
        <w:gridCol w:w="3260"/>
        <w:gridCol w:w="2685"/>
      </w:tblGrid>
      <w:tr w:rsidR="00D04D3E" w:rsidRPr="00893A34" w:rsidTr="00CF64AB">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D04D3E" w:rsidRPr="00C16848" w:rsidRDefault="00D04D3E" w:rsidP="003A47AB">
            <w:pPr>
              <w:spacing w:after="0"/>
              <w:rPr>
                <w:rFonts w:ascii="Times New Roman" w:hAnsi="Times New Roman" w:cs="Times New Roman"/>
              </w:rPr>
            </w:pPr>
            <w:r w:rsidRPr="00C16848">
              <w:rPr>
                <w:rFonts w:ascii="Times New Roman" w:hAnsi="Times New Roman" w:cs="Times New Roman"/>
                <w:b/>
              </w:rPr>
              <w:t xml:space="preserve">Toplantı Dönemi  : </w:t>
            </w:r>
            <w:r w:rsidRPr="00C16848">
              <w:rPr>
                <w:rFonts w:ascii="Times New Roman" w:hAnsi="Times New Roman" w:cs="Times New Roman"/>
              </w:rPr>
              <w:t xml:space="preserve">2015 </w:t>
            </w:r>
            <w:r w:rsidR="003A47AB">
              <w:rPr>
                <w:rFonts w:ascii="Times New Roman" w:hAnsi="Times New Roman" w:cs="Times New Roman"/>
              </w:rPr>
              <w:t>MAYIS</w:t>
            </w:r>
          </w:p>
        </w:tc>
        <w:tc>
          <w:tcPr>
            <w:tcW w:w="3260" w:type="dxa"/>
            <w:tcBorders>
              <w:top w:val="triple" w:sz="4" w:space="0" w:color="auto"/>
              <w:left w:val="single" w:sz="12" w:space="0" w:color="auto"/>
              <w:bottom w:val="single" w:sz="12" w:space="0" w:color="auto"/>
              <w:right w:val="single" w:sz="12" w:space="0" w:color="auto"/>
            </w:tcBorders>
          </w:tcPr>
          <w:p w:rsidR="00D04D3E" w:rsidRPr="00C16848" w:rsidRDefault="00D04D3E" w:rsidP="003A47AB">
            <w:pPr>
              <w:spacing w:after="0"/>
              <w:rPr>
                <w:rFonts w:ascii="Times New Roman" w:hAnsi="Times New Roman" w:cs="Times New Roman"/>
              </w:rPr>
            </w:pPr>
            <w:r w:rsidRPr="00C16848">
              <w:rPr>
                <w:rFonts w:ascii="Times New Roman" w:hAnsi="Times New Roman" w:cs="Times New Roman"/>
                <w:b/>
              </w:rPr>
              <w:t>Karar Tarihi :</w:t>
            </w:r>
            <w:r w:rsidRPr="00C16848">
              <w:rPr>
                <w:rFonts w:ascii="Times New Roman" w:hAnsi="Times New Roman" w:cs="Times New Roman"/>
              </w:rPr>
              <w:t xml:space="preserve">     </w:t>
            </w:r>
            <w:r w:rsidR="003A47AB">
              <w:rPr>
                <w:rFonts w:ascii="Times New Roman" w:hAnsi="Times New Roman" w:cs="Times New Roman"/>
              </w:rPr>
              <w:t>04.05.2015</w:t>
            </w:r>
          </w:p>
        </w:tc>
        <w:tc>
          <w:tcPr>
            <w:tcW w:w="2685" w:type="dxa"/>
            <w:tcBorders>
              <w:top w:val="triple" w:sz="4" w:space="0" w:color="auto"/>
              <w:left w:val="single" w:sz="12" w:space="0" w:color="auto"/>
              <w:bottom w:val="single" w:sz="12" w:space="0" w:color="auto"/>
              <w:right w:val="triple" w:sz="4" w:space="0" w:color="auto"/>
            </w:tcBorders>
          </w:tcPr>
          <w:p w:rsidR="00D04D3E" w:rsidRPr="00C16848" w:rsidRDefault="00D04D3E" w:rsidP="00D04D3E">
            <w:pPr>
              <w:spacing w:after="0"/>
              <w:rPr>
                <w:rFonts w:ascii="Times New Roman" w:hAnsi="Times New Roman" w:cs="Times New Roman"/>
              </w:rPr>
            </w:pPr>
            <w:r w:rsidRPr="00C16848">
              <w:rPr>
                <w:rFonts w:ascii="Times New Roman" w:hAnsi="Times New Roman" w:cs="Times New Roman"/>
                <w:b/>
              </w:rPr>
              <w:t>Karar No   :</w:t>
            </w:r>
            <w:r w:rsidR="000C5232">
              <w:rPr>
                <w:rFonts w:ascii="Times New Roman" w:hAnsi="Times New Roman" w:cs="Times New Roman"/>
              </w:rPr>
              <w:t>6</w:t>
            </w:r>
            <w:r w:rsidR="003A47AB">
              <w:rPr>
                <w:rFonts w:ascii="Times New Roman" w:hAnsi="Times New Roman" w:cs="Times New Roman"/>
              </w:rPr>
              <w:t>9</w:t>
            </w:r>
          </w:p>
        </w:tc>
      </w:tr>
      <w:tr w:rsidR="00D04D3E" w:rsidRPr="00893A34" w:rsidTr="00791951">
        <w:trPr>
          <w:trHeight w:val="207"/>
        </w:trPr>
        <w:tc>
          <w:tcPr>
            <w:tcW w:w="2552" w:type="dxa"/>
            <w:vMerge w:val="restart"/>
            <w:tcBorders>
              <w:top w:val="single" w:sz="12" w:space="0" w:color="auto"/>
              <w:left w:val="triple" w:sz="4" w:space="0" w:color="auto"/>
              <w:right w:val="single" w:sz="12" w:space="0" w:color="auto"/>
            </w:tcBorders>
            <w:vAlign w:val="center"/>
          </w:tcPr>
          <w:p w:rsidR="00D04D3E" w:rsidRPr="00C16848" w:rsidRDefault="00D04D3E" w:rsidP="007E3B02">
            <w:pPr>
              <w:spacing w:after="0"/>
              <w:rPr>
                <w:rFonts w:ascii="Times New Roman" w:eastAsia="Times New Roman" w:hAnsi="Times New Roman" w:cs="Times New Roman"/>
                <w:b/>
                <w:sz w:val="18"/>
                <w:szCs w:val="18"/>
              </w:rPr>
            </w:pPr>
            <w:r w:rsidRPr="00C16848">
              <w:rPr>
                <w:rFonts w:ascii="Times New Roman" w:eastAsia="Times New Roman" w:hAnsi="Times New Roman" w:cs="Times New Roman"/>
                <w:b/>
                <w:sz w:val="18"/>
                <w:szCs w:val="18"/>
              </w:rPr>
              <w:t xml:space="preserve">BELEDİYE MECLİS     </w:t>
            </w:r>
          </w:p>
          <w:p w:rsidR="00D04D3E" w:rsidRPr="00C16848" w:rsidRDefault="00D04D3E"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 xml:space="preserve">          ÜYELERİ</w:t>
            </w:r>
          </w:p>
        </w:tc>
        <w:tc>
          <w:tcPr>
            <w:tcW w:w="7079" w:type="dxa"/>
            <w:gridSpan w:val="3"/>
            <w:tcBorders>
              <w:top w:val="single" w:sz="12" w:space="0" w:color="auto"/>
              <w:left w:val="single" w:sz="12" w:space="0" w:color="auto"/>
              <w:bottom w:val="dotted" w:sz="4" w:space="0" w:color="auto"/>
              <w:right w:val="triple" w:sz="4" w:space="0" w:color="auto"/>
            </w:tcBorders>
          </w:tcPr>
          <w:p w:rsidR="00D04D3E" w:rsidRPr="00C16848" w:rsidRDefault="00D04D3E" w:rsidP="00FB2B7F">
            <w:pPr>
              <w:spacing w:after="0"/>
              <w:rPr>
                <w:rFonts w:ascii="Times New Roman" w:hAnsi="Times New Roman" w:cs="Times New Roman"/>
                <w:b/>
              </w:rPr>
            </w:pPr>
            <w:r w:rsidRPr="00C16848">
              <w:rPr>
                <w:rFonts w:ascii="Times New Roman" w:eastAsia="Times New Roman" w:hAnsi="Times New Roman" w:cs="Times New Roman"/>
                <w:b/>
              </w:rPr>
              <w:t>BAŞKAN :</w:t>
            </w:r>
            <w:r w:rsidRPr="00C16848">
              <w:rPr>
                <w:rFonts w:ascii="Times New Roman" w:eastAsia="Times New Roman" w:hAnsi="Times New Roman" w:cs="Times New Roman"/>
              </w:rPr>
              <w:t xml:space="preserve"> Av. Halil Hilmi TÜTÜNCÜ</w:t>
            </w:r>
          </w:p>
        </w:tc>
      </w:tr>
      <w:tr w:rsidR="007E3B02" w:rsidRPr="00893A34" w:rsidTr="00FB2B7F">
        <w:trPr>
          <w:trHeight w:val="818"/>
        </w:trPr>
        <w:tc>
          <w:tcPr>
            <w:tcW w:w="2552" w:type="dxa"/>
            <w:vMerge/>
            <w:tcBorders>
              <w:left w:val="triple" w:sz="4" w:space="0" w:color="auto"/>
              <w:bottom w:val="single" w:sz="12" w:space="0" w:color="auto"/>
              <w:right w:val="single" w:sz="12" w:space="0" w:color="auto"/>
            </w:tcBorders>
            <w:vAlign w:val="center"/>
          </w:tcPr>
          <w:p w:rsidR="007E3B02" w:rsidRPr="00C16848" w:rsidRDefault="007E3B02" w:rsidP="007E3B02">
            <w:pPr>
              <w:spacing w:after="0"/>
              <w:rPr>
                <w:rFonts w:ascii="Times New Roman" w:hAnsi="Times New Roman" w:cs="Times New Roman"/>
                <w:b/>
              </w:rPr>
            </w:pPr>
          </w:p>
        </w:tc>
        <w:tc>
          <w:tcPr>
            <w:tcW w:w="7079" w:type="dxa"/>
            <w:gridSpan w:val="3"/>
            <w:tcBorders>
              <w:top w:val="dotted" w:sz="4" w:space="0" w:color="auto"/>
              <w:left w:val="single" w:sz="12" w:space="0" w:color="auto"/>
              <w:bottom w:val="single" w:sz="12" w:space="0" w:color="auto"/>
              <w:right w:val="triple" w:sz="4" w:space="0" w:color="auto"/>
            </w:tcBorders>
          </w:tcPr>
          <w:p w:rsidR="007E3B02" w:rsidRPr="00C16848" w:rsidRDefault="000B0815" w:rsidP="00B8567B">
            <w:pPr>
              <w:spacing w:after="0"/>
              <w:rPr>
                <w:rFonts w:ascii="Times New Roman" w:eastAsia="Times New Roman" w:hAnsi="Times New Roman" w:cs="Times New Roman"/>
                <w:b/>
              </w:rPr>
            </w:pPr>
            <w:r w:rsidRPr="00C16848">
              <w:rPr>
                <w:rFonts w:ascii="Times New Roman" w:eastAsia="Times New Roman" w:hAnsi="Times New Roman" w:cs="Times New Roman"/>
                <w:b/>
              </w:rPr>
              <w:t xml:space="preserve">ÜYELER </w:t>
            </w:r>
            <w:r w:rsidR="007E3B02" w:rsidRPr="00C16848">
              <w:rPr>
                <w:rFonts w:ascii="Times New Roman" w:eastAsia="Times New Roman" w:hAnsi="Times New Roman" w:cs="Times New Roman"/>
                <w:b/>
              </w:rPr>
              <w:t xml:space="preserve"> : </w:t>
            </w:r>
            <w:r w:rsidR="007E3B02" w:rsidRPr="00C16848">
              <w:rPr>
                <w:rFonts w:ascii="Times New Roman" w:eastAsia="Times New Roman" w:hAnsi="Times New Roman" w:cs="Times New Roman"/>
                <w:sz w:val="18"/>
                <w:szCs w:val="18"/>
              </w:rPr>
              <w:t xml:space="preserve">Fatma Meral DURUCAN - Doğan TURAN-Nuh Murat SARIOĞLU- İbrahim ŞEN  Turgut MUTAF - Fahri KODAL – Orhan ÖZEN – Mehmet BUĞDAYCI – Mümin İNANICI- Arifkadın UZEL - İsmail ÖZYURT- Mevlüt AŞIK- Abdullah GÖKKAYA – Gencer KONDAL </w:t>
            </w:r>
            <w:r w:rsidR="005616A9" w:rsidRPr="00C16848">
              <w:rPr>
                <w:rFonts w:ascii="Times New Roman" w:eastAsia="Times New Roman" w:hAnsi="Times New Roman" w:cs="Times New Roman"/>
                <w:sz w:val="18"/>
                <w:szCs w:val="18"/>
              </w:rPr>
              <w:t>-</w:t>
            </w:r>
            <w:r w:rsidR="007E3B02" w:rsidRPr="00C16848">
              <w:rPr>
                <w:rFonts w:ascii="Times New Roman" w:eastAsia="Times New Roman" w:hAnsi="Times New Roman" w:cs="Times New Roman"/>
                <w:sz w:val="18"/>
                <w:szCs w:val="18"/>
              </w:rPr>
              <w:t xml:space="preserve"> Hatice BAŞARAN</w:t>
            </w:r>
            <w:r w:rsidR="007E3B02" w:rsidRPr="00C16848">
              <w:rPr>
                <w:rFonts w:ascii="Times New Roman" w:eastAsia="Times New Roman" w:hAnsi="Times New Roman" w:cs="Times New Roman"/>
              </w:rPr>
              <w:t xml:space="preserve">  </w:t>
            </w:r>
          </w:p>
        </w:tc>
      </w:tr>
      <w:tr w:rsidR="00DF51AA"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C16848" w:rsidRDefault="007E3B02"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BULUNMAYAN ÜYELER</w:t>
            </w:r>
          </w:p>
        </w:tc>
        <w:tc>
          <w:tcPr>
            <w:tcW w:w="7079" w:type="dxa"/>
            <w:gridSpan w:val="3"/>
            <w:tcBorders>
              <w:right w:val="triple" w:sz="4" w:space="0" w:color="auto"/>
            </w:tcBorders>
          </w:tcPr>
          <w:p w:rsidR="00DF51AA" w:rsidRPr="00C16848" w:rsidRDefault="00D92BD9" w:rsidP="0093030D">
            <w:pPr>
              <w:spacing w:after="0"/>
              <w:rPr>
                <w:rFonts w:ascii="Times New Roman" w:eastAsia="Times New Roman" w:hAnsi="Times New Roman" w:cs="Times New Roman"/>
                <w:sz w:val="20"/>
                <w:szCs w:val="20"/>
              </w:rPr>
            </w:pPr>
            <w:r w:rsidRPr="00101C36">
              <w:rPr>
                <w:sz w:val="20"/>
                <w:szCs w:val="20"/>
              </w:rPr>
              <w:t>Fatma Meral DURUCAN</w:t>
            </w:r>
            <w:r>
              <w:rPr>
                <w:sz w:val="20"/>
                <w:szCs w:val="20"/>
              </w:rPr>
              <w:t xml:space="preserve"> (İzinli)-</w:t>
            </w:r>
            <w:r w:rsidRPr="00101C36">
              <w:rPr>
                <w:sz w:val="20"/>
                <w:szCs w:val="20"/>
              </w:rPr>
              <w:t xml:space="preserve"> Doğan TURAN-Nuh Murat SARIOĞLU</w:t>
            </w:r>
            <w:r>
              <w:rPr>
                <w:sz w:val="20"/>
                <w:szCs w:val="20"/>
              </w:rPr>
              <w:t>-</w:t>
            </w:r>
            <w:r w:rsidRPr="00101C36">
              <w:rPr>
                <w:sz w:val="20"/>
                <w:szCs w:val="20"/>
              </w:rPr>
              <w:t xml:space="preserve"> Turgut MUTAF - Fahri KODAL</w:t>
            </w:r>
            <w:r>
              <w:rPr>
                <w:sz w:val="20"/>
                <w:szCs w:val="20"/>
              </w:rPr>
              <w:t>-</w:t>
            </w:r>
            <w:r w:rsidRPr="00101C36">
              <w:rPr>
                <w:sz w:val="20"/>
                <w:szCs w:val="20"/>
              </w:rPr>
              <w:t xml:space="preserve"> Mehmet BUĞDAYCI</w:t>
            </w:r>
            <w:r>
              <w:rPr>
                <w:sz w:val="20"/>
                <w:szCs w:val="20"/>
              </w:rPr>
              <w:t>-</w:t>
            </w:r>
            <w:r w:rsidRPr="00101C36">
              <w:rPr>
                <w:sz w:val="20"/>
                <w:szCs w:val="20"/>
              </w:rPr>
              <w:t xml:space="preserve"> İsmail ÖZYURT</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C16848" w:rsidRDefault="007E3B02"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DİVAN</w:t>
            </w:r>
          </w:p>
        </w:tc>
        <w:tc>
          <w:tcPr>
            <w:tcW w:w="7079" w:type="dxa"/>
            <w:gridSpan w:val="3"/>
            <w:tcBorders>
              <w:right w:val="triple" w:sz="4" w:space="0" w:color="auto"/>
            </w:tcBorders>
          </w:tcPr>
          <w:p w:rsidR="007E3B02" w:rsidRPr="00C16848" w:rsidRDefault="007E3B02" w:rsidP="00F32E5A">
            <w:pPr>
              <w:spacing w:after="0"/>
              <w:rPr>
                <w:rFonts w:ascii="Times New Roman" w:eastAsia="Times New Roman" w:hAnsi="Times New Roman" w:cs="Times New Roman"/>
                <w:sz w:val="20"/>
                <w:szCs w:val="20"/>
              </w:rPr>
            </w:pPr>
            <w:r w:rsidRPr="00C16848">
              <w:rPr>
                <w:rFonts w:ascii="Times New Roman" w:eastAsia="Times New Roman" w:hAnsi="Times New Roman" w:cs="Times New Roman"/>
                <w:sz w:val="20"/>
                <w:szCs w:val="20"/>
              </w:rPr>
              <w:t>Av. Halil H</w:t>
            </w:r>
            <w:r w:rsidR="002778EE" w:rsidRPr="00C16848">
              <w:rPr>
                <w:rFonts w:ascii="Times New Roman" w:eastAsia="Times New Roman" w:hAnsi="Times New Roman" w:cs="Times New Roman"/>
                <w:sz w:val="20"/>
                <w:szCs w:val="20"/>
              </w:rPr>
              <w:t xml:space="preserve">ilmi TÜTÜNCÜ       </w:t>
            </w:r>
            <w:r w:rsidRPr="00C16848">
              <w:rPr>
                <w:rFonts w:ascii="Times New Roman" w:eastAsia="Times New Roman" w:hAnsi="Times New Roman" w:cs="Times New Roman"/>
                <w:sz w:val="20"/>
                <w:szCs w:val="20"/>
              </w:rPr>
              <w:t xml:space="preserve">   A</w:t>
            </w:r>
            <w:r w:rsidR="002778EE" w:rsidRPr="00C16848">
              <w:rPr>
                <w:rFonts w:ascii="Times New Roman" w:eastAsia="Times New Roman" w:hAnsi="Times New Roman" w:cs="Times New Roman"/>
                <w:sz w:val="20"/>
                <w:szCs w:val="20"/>
              </w:rPr>
              <w:t xml:space="preserve">rifkadın UZEL             </w:t>
            </w:r>
            <w:r w:rsidR="00436171">
              <w:rPr>
                <w:rFonts w:ascii="Times New Roman" w:eastAsia="Times New Roman" w:hAnsi="Times New Roman" w:cs="Times New Roman"/>
                <w:sz w:val="18"/>
                <w:szCs w:val="18"/>
              </w:rPr>
              <w:t>Fatma Meral DURUCAN</w:t>
            </w:r>
          </w:p>
          <w:p w:rsidR="007E3B02" w:rsidRPr="00C16848" w:rsidRDefault="007E3B02" w:rsidP="002778EE">
            <w:pPr>
              <w:spacing w:after="0"/>
              <w:rPr>
                <w:rFonts w:ascii="Times New Roman" w:hAnsi="Times New Roman" w:cs="Times New Roman"/>
                <w:b/>
              </w:rPr>
            </w:pPr>
            <w:r w:rsidRPr="00C16848">
              <w:rPr>
                <w:rFonts w:ascii="Times New Roman" w:eastAsia="Times New Roman" w:hAnsi="Times New Roman" w:cs="Times New Roman"/>
                <w:sz w:val="20"/>
                <w:szCs w:val="20"/>
              </w:rPr>
              <w:t>Belediye Ve Mecli</w:t>
            </w:r>
            <w:r w:rsidR="002778EE" w:rsidRPr="00C16848">
              <w:rPr>
                <w:rFonts w:ascii="Times New Roman" w:eastAsia="Times New Roman" w:hAnsi="Times New Roman" w:cs="Times New Roman"/>
                <w:sz w:val="20"/>
                <w:szCs w:val="20"/>
              </w:rPr>
              <w:t xml:space="preserve">s Başkanı           </w:t>
            </w:r>
            <w:r w:rsidRPr="00C16848">
              <w:rPr>
                <w:rFonts w:ascii="Times New Roman" w:eastAsia="Times New Roman" w:hAnsi="Times New Roman" w:cs="Times New Roman"/>
                <w:sz w:val="20"/>
                <w:szCs w:val="20"/>
              </w:rPr>
              <w:t xml:space="preserve"> Katip Üye    </w:t>
            </w:r>
            <w:r w:rsidR="00C84AEC">
              <w:rPr>
                <w:rFonts w:ascii="Times New Roman" w:eastAsia="Times New Roman" w:hAnsi="Times New Roman" w:cs="Times New Roman"/>
                <w:sz w:val="20"/>
                <w:szCs w:val="20"/>
              </w:rPr>
              <w:t xml:space="preserve">                 </w:t>
            </w:r>
            <w:r w:rsidR="00436171">
              <w:rPr>
                <w:rFonts w:ascii="Times New Roman" w:eastAsia="Times New Roman" w:hAnsi="Times New Roman" w:cs="Times New Roman"/>
                <w:sz w:val="20"/>
                <w:szCs w:val="20"/>
              </w:rPr>
              <w:t xml:space="preserve">  </w:t>
            </w:r>
            <w:r w:rsidR="002778EE" w:rsidRPr="00C16848">
              <w:rPr>
                <w:rFonts w:ascii="Times New Roman" w:eastAsia="Times New Roman" w:hAnsi="Times New Roman" w:cs="Times New Roman"/>
                <w:sz w:val="20"/>
                <w:szCs w:val="20"/>
              </w:rPr>
              <w:t xml:space="preserve"> </w:t>
            </w:r>
            <w:r w:rsidRPr="00C16848">
              <w:rPr>
                <w:rFonts w:ascii="Times New Roman" w:eastAsia="Times New Roman" w:hAnsi="Times New Roman" w:cs="Times New Roman"/>
                <w:sz w:val="20"/>
                <w:szCs w:val="20"/>
              </w:rPr>
              <w:t>Katip Üye</w:t>
            </w:r>
            <w:r w:rsidRPr="00C16848">
              <w:rPr>
                <w:rFonts w:ascii="Times New Roman" w:eastAsia="Times New Roman" w:hAnsi="Times New Roman" w:cs="Times New Roman"/>
              </w:rPr>
              <w:t xml:space="preserve">    </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C16848" w:rsidRDefault="00EA0C8A"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TEKLİF EDEN</w:t>
            </w:r>
          </w:p>
        </w:tc>
        <w:tc>
          <w:tcPr>
            <w:tcW w:w="7079" w:type="dxa"/>
            <w:gridSpan w:val="3"/>
            <w:tcBorders>
              <w:right w:val="triple" w:sz="4" w:space="0" w:color="auto"/>
            </w:tcBorders>
            <w:vAlign w:val="center"/>
          </w:tcPr>
          <w:p w:rsidR="007E3B02" w:rsidRPr="00C16848" w:rsidRDefault="003A47AB" w:rsidP="00A22E36">
            <w:pPr>
              <w:spacing w:after="0"/>
              <w:jc w:val="both"/>
              <w:rPr>
                <w:rFonts w:ascii="Times New Roman" w:hAnsi="Times New Roman" w:cs="Times New Roman"/>
              </w:rPr>
            </w:pPr>
            <w:r>
              <w:rPr>
                <w:rFonts w:ascii="Times New Roman" w:hAnsi="Times New Roman" w:cs="Times New Roman"/>
              </w:rPr>
              <w:t>Mali Hizmetler Müdürlüğü</w:t>
            </w:r>
          </w:p>
        </w:tc>
      </w:tr>
      <w:tr w:rsidR="007E3B02" w:rsidRPr="00893A34" w:rsidTr="00F82B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552" w:type="dxa"/>
            <w:tcBorders>
              <w:left w:val="triple" w:sz="4" w:space="0" w:color="auto"/>
              <w:bottom w:val="triple" w:sz="4" w:space="0" w:color="auto"/>
            </w:tcBorders>
            <w:vAlign w:val="center"/>
          </w:tcPr>
          <w:p w:rsidR="007E3B02" w:rsidRPr="00C16848" w:rsidRDefault="007E3B02" w:rsidP="00EA0C8A">
            <w:pPr>
              <w:spacing w:after="0"/>
              <w:rPr>
                <w:rFonts w:ascii="Times New Roman" w:hAnsi="Times New Roman" w:cs="Times New Roman"/>
                <w:b/>
              </w:rPr>
            </w:pPr>
            <w:r w:rsidRPr="00C16848">
              <w:rPr>
                <w:rFonts w:ascii="Times New Roman" w:hAnsi="Times New Roman" w:cs="Times New Roman"/>
                <w:b/>
              </w:rPr>
              <w:t>KONUSU</w:t>
            </w:r>
          </w:p>
        </w:tc>
        <w:tc>
          <w:tcPr>
            <w:tcW w:w="7079" w:type="dxa"/>
            <w:gridSpan w:val="3"/>
            <w:tcBorders>
              <w:bottom w:val="triple" w:sz="4" w:space="0" w:color="auto"/>
              <w:right w:val="triple" w:sz="4" w:space="0" w:color="auto"/>
            </w:tcBorders>
            <w:vAlign w:val="center"/>
          </w:tcPr>
          <w:p w:rsidR="007E3B02" w:rsidRPr="009D037C" w:rsidRDefault="00C66EE6" w:rsidP="00D92BD9">
            <w:pPr>
              <w:pStyle w:val="ListeParagraf"/>
              <w:spacing w:after="0"/>
              <w:ind w:left="0"/>
              <w:jc w:val="both"/>
              <w:rPr>
                <w:rFonts w:ascii="Times New Roman" w:hAnsi="Times New Roman"/>
                <w:sz w:val="18"/>
                <w:szCs w:val="18"/>
              </w:rPr>
            </w:pPr>
            <w:r w:rsidRPr="00D92BD9">
              <w:rPr>
                <w:rFonts w:ascii="Times New Roman" w:eastAsiaTheme="minorEastAsia" w:hAnsi="Times New Roman"/>
              </w:rPr>
              <w:t>Belediyemize ait 2014 Mali Yılı İdare ve Kesin Hesabı Sayman Yönetim Dönemi Hesabının görüşülmesi.</w:t>
            </w:r>
          </w:p>
        </w:tc>
      </w:tr>
      <w:tr w:rsidR="007E3B02" w:rsidRPr="004A4AAF" w:rsidTr="003660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049"/>
        </w:trPr>
        <w:tc>
          <w:tcPr>
            <w:tcW w:w="9631" w:type="dxa"/>
            <w:gridSpan w:val="4"/>
            <w:tcBorders>
              <w:top w:val="triple" w:sz="4" w:space="0" w:color="auto"/>
              <w:left w:val="triple" w:sz="4" w:space="0" w:color="auto"/>
              <w:bottom w:val="triple" w:sz="4" w:space="0" w:color="auto"/>
              <w:right w:val="triple" w:sz="4" w:space="0" w:color="auto"/>
            </w:tcBorders>
          </w:tcPr>
          <w:p w:rsidR="00134E5C" w:rsidRPr="000E7671" w:rsidRDefault="00847DE7" w:rsidP="000E7671">
            <w:pPr>
              <w:spacing w:after="0"/>
              <w:rPr>
                <w:rFonts w:ascii="Times New Roman" w:hAnsi="Times New Roman" w:cs="Times New Roman"/>
              </w:rPr>
            </w:pPr>
            <w:r>
              <w:rPr>
                <w:b/>
                <w:i/>
                <w:szCs w:val="24"/>
              </w:rPr>
              <w:t xml:space="preserve">         </w:t>
            </w:r>
            <w:r w:rsidR="00D92BD9" w:rsidRPr="00143BBE">
              <w:rPr>
                <w:rFonts w:ascii="Times New Roman" w:hAnsi="Times New Roman" w:cs="Times New Roman"/>
                <w:b/>
                <w:i/>
                <w:sz w:val="24"/>
                <w:szCs w:val="24"/>
              </w:rPr>
              <w:t>TEKLİF :</w:t>
            </w:r>
            <w:r w:rsidR="00D92BD9" w:rsidRPr="00141476">
              <w:rPr>
                <w:rFonts w:ascii="Times New Roman" w:hAnsi="Times New Roman" w:cs="Times New Roman"/>
                <w:sz w:val="24"/>
                <w:szCs w:val="24"/>
              </w:rPr>
              <w:t xml:space="preserve"> </w:t>
            </w:r>
            <w:r w:rsidR="00EB16A8" w:rsidRPr="000E7671">
              <w:rPr>
                <w:rFonts w:ascii="Times New Roman" w:hAnsi="Times New Roman" w:cs="Times New Roman"/>
              </w:rPr>
              <w:t>BELEDİYE MECLİSİ’NE/YALVAÇ</w:t>
            </w:r>
            <w:r w:rsidR="00134E5C" w:rsidRPr="000E7671">
              <w:rPr>
                <w:rFonts w:ascii="Times New Roman" w:hAnsi="Times New Roman" w:cs="Times New Roman"/>
              </w:rPr>
              <w:t>/</w:t>
            </w:r>
            <w:r w:rsidR="00EB16A8" w:rsidRPr="000E7671">
              <w:rPr>
                <w:rFonts w:ascii="Times New Roman" w:hAnsi="Times New Roman" w:cs="Times New Roman"/>
              </w:rPr>
              <w:tab/>
              <w:t>Belediyemizin 2014 Mali Yılı “İdare ve Kesin Hesabı” Belediye Mali Hizmetler Müdürlüğünce 13/04/2015 tarihinde Başkanlığıma verilmiş ve gerekli inceleme yapıldıktan sonra Mahalli İdareler Bütçe ve Muhasebe Usulü Yönetmeliğinin 40. maddesi gereğince, 13/04/2015 tarihinde Belediye Encümenine havale edilmiş, Encümende görüşülüp incelendikten sonra 21/04/2015 tarihinde alınan Encümen Kararı ekinde Başkanlığıma geri verilmiştir.</w:t>
            </w:r>
          </w:p>
          <w:p w:rsidR="00EB16A8" w:rsidRPr="000E7671" w:rsidRDefault="000E7671" w:rsidP="000E7671">
            <w:pPr>
              <w:spacing w:after="0"/>
              <w:rPr>
                <w:rFonts w:ascii="Times New Roman" w:hAnsi="Times New Roman" w:cs="Times New Roman"/>
              </w:rPr>
            </w:pPr>
            <w:r w:rsidRPr="000E7671">
              <w:rPr>
                <w:rFonts w:ascii="Times New Roman" w:hAnsi="Times New Roman" w:cs="Times New Roman"/>
              </w:rPr>
              <w:t xml:space="preserve">       </w:t>
            </w:r>
            <w:r w:rsidR="00EB16A8" w:rsidRPr="000E7671">
              <w:rPr>
                <w:rFonts w:ascii="Times New Roman" w:hAnsi="Times New Roman" w:cs="Times New Roman"/>
              </w:rPr>
              <w:t>Kesin Hesap; Aynı yönetmeliğin 40. maddesi ile 5393 sayılı Belediye Kanununun 18. ve 64. maddelerine istinaden, Belediye Meclisince müzakere edilerek karara bağlanmasını arz ederim. 22/04/2015</w:t>
            </w:r>
          </w:p>
          <w:p w:rsidR="00EB16A8" w:rsidRPr="000E7671" w:rsidRDefault="00EB16A8" w:rsidP="00EB16A8">
            <w:pPr>
              <w:spacing w:after="0"/>
              <w:rPr>
                <w:rFonts w:ascii="Times New Roman" w:hAnsi="Times New Roman" w:cs="Times New Roman"/>
              </w:rPr>
            </w:pPr>
            <w:r w:rsidRPr="000E7671">
              <w:rPr>
                <w:rFonts w:ascii="Times New Roman" w:hAnsi="Times New Roman" w:cs="Times New Roman"/>
              </w:rPr>
              <w:t xml:space="preserve">Halil Hilmi TÜTÜNCÜ/Belediye Başkanı </w:t>
            </w:r>
          </w:p>
          <w:p w:rsidR="00CA2137" w:rsidRPr="00EB16A8" w:rsidRDefault="00B325D6" w:rsidP="00EB16A8">
            <w:pPr>
              <w:spacing w:after="0"/>
              <w:jc w:val="both"/>
              <w:rPr>
                <w:rFonts w:ascii="Times New Roman" w:hAnsi="Times New Roman" w:cs="Times New Roman"/>
                <w:i/>
              </w:rPr>
            </w:pPr>
            <w:r w:rsidRPr="00EB16A8">
              <w:rPr>
                <w:rFonts w:ascii="Times New Roman" w:hAnsi="Times New Roman" w:cs="Times New Roman"/>
              </w:rPr>
              <w:t xml:space="preserve">         </w:t>
            </w:r>
            <w:r w:rsidR="00C66EE6" w:rsidRPr="00EB16A8">
              <w:rPr>
                <w:rFonts w:ascii="Times New Roman" w:hAnsi="Times New Roman" w:cs="Times New Roman"/>
              </w:rPr>
              <w:t xml:space="preserve"> </w:t>
            </w:r>
            <w:r w:rsidR="00C66EE6" w:rsidRPr="00EB16A8">
              <w:rPr>
                <w:rFonts w:ascii="Times New Roman" w:hAnsi="Times New Roman" w:cs="Times New Roman"/>
                <w:b/>
                <w:i/>
              </w:rPr>
              <w:t>Konu Belediye Meclisinde müzakere edildikten sonra</w:t>
            </w:r>
          </w:p>
          <w:p w:rsidR="00EB16A8" w:rsidRPr="000E7671" w:rsidRDefault="00266125" w:rsidP="00EB16A8">
            <w:pPr>
              <w:spacing w:after="0"/>
              <w:jc w:val="both"/>
              <w:rPr>
                <w:rFonts w:ascii="Times New Roman" w:hAnsi="Times New Roman" w:cs="Times New Roman"/>
              </w:rPr>
            </w:pPr>
            <w:r w:rsidRPr="00B325D6">
              <w:rPr>
                <w:rFonts w:ascii="Times New Roman" w:hAnsi="Times New Roman" w:cs="Times New Roman"/>
                <w:b/>
                <w:i/>
                <w:sz w:val="24"/>
                <w:szCs w:val="24"/>
              </w:rPr>
              <w:t xml:space="preserve">   </w:t>
            </w:r>
            <w:r w:rsidR="00CA2137" w:rsidRPr="00B325D6">
              <w:rPr>
                <w:rFonts w:ascii="Times New Roman" w:hAnsi="Times New Roman" w:cs="Times New Roman"/>
                <w:b/>
                <w:i/>
                <w:sz w:val="24"/>
                <w:szCs w:val="24"/>
              </w:rPr>
              <w:t xml:space="preserve"> </w:t>
            </w:r>
            <w:r w:rsidR="00143BBE" w:rsidRPr="00B325D6">
              <w:rPr>
                <w:rFonts w:ascii="Times New Roman" w:hAnsi="Times New Roman" w:cs="Times New Roman"/>
                <w:b/>
                <w:i/>
                <w:sz w:val="24"/>
                <w:szCs w:val="24"/>
              </w:rPr>
              <w:t xml:space="preserve"> </w:t>
            </w:r>
            <w:r w:rsidR="00DD65B2" w:rsidRPr="00B325D6">
              <w:rPr>
                <w:rFonts w:ascii="Times New Roman" w:hAnsi="Times New Roman" w:cs="Times New Roman"/>
                <w:b/>
                <w:i/>
                <w:sz w:val="24"/>
                <w:szCs w:val="24"/>
              </w:rPr>
              <w:t>KARAR</w:t>
            </w:r>
            <w:r w:rsidR="00DD65B2" w:rsidRPr="00B325D6">
              <w:rPr>
                <w:rFonts w:ascii="Times New Roman" w:hAnsi="Times New Roman" w:cs="Times New Roman"/>
                <w:b/>
                <w:sz w:val="24"/>
                <w:szCs w:val="24"/>
              </w:rPr>
              <w:t xml:space="preserve">: </w:t>
            </w:r>
            <w:r w:rsidR="00DD65B2" w:rsidRPr="00B325D6">
              <w:rPr>
                <w:rFonts w:ascii="Times New Roman" w:hAnsi="Times New Roman" w:cs="Times New Roman"/>
                <w:sz w:val="24"/>
                <w:szCs w:val="24"/>
              </w:rPr>
              <w:t xml:space="preserve"> </w:t>
            </w:r>
            <w:r w:rsidR="00747C7F" w:rsidRPr="000E7671">
              <w:rPr>
                <w:rFonts w:ascii="Times New Roman" w:hAnsi="Times New Roman" w:cs="Times New Roman"/>
              </w:rPr>
              <w:t xml:space="preserve">Mali Hizmetler Müdürlüğü tarafından hazırlanan Yalvaç Belediyesi 2014 Mali Yılı Bütçe Kesin Hesabı 13/04/2015 tarihinde Belediye Başkanlığının incelemesine sunulmuş, Başkanlık Makamı tarafından da 13/04/2015 tarihinde incelenip karara bağlanmak üzere Belediye Encümenine havale edilmiştir. Belediye Encümeni tarafından 21/04/2015 tarihinde görüşülerek karara bağlanmış ve Belediye Meclisine havale edilmek üzere Başkanlık Makamına sunulmuş, 22/04/2015 tarihinde ise Başkanlık Makamı tarafından, Mahalli İdareler Bütçe ve Muhasebe Usulü Yönetmeliğinin 40. maddesi ile 5393 sayılı Belediye Kanununun 18. ve 64. maddelerine istinaden müzakere edilerek karara bağlanması talebi ile Belediye Meclisine havale edilmiştir. Belediye Meclisin 04/05/2015 tarihli oturumunda Yalvaç Belediyesi 2014 Mali Yılı Bütçe Kesin </w:t>
            </w:r>
          </w:p>
          <w:p w:rsidR="00EB16A8" w:rsidRDefault="00747C7F" w:rsidP="00EB16A8">
            <w:pPr>
              <w:spacing w:after="0"/>
              <w:jc w:val="both"/>
              <w:rPr>
                <w:rFonts w:ascii="Times New Roman" w:hAnsi="Times New Roman" w:cs="Times New Roman"/>
                <w:sz w:val="24"/>
                <w:szCs w:val="24"/>
              </w:rPr>
            </w:pPr>
            <w:r w:rsidRPr="000E7671">
              <w:rPr>
                <w:rFonts w:ascii="Times New Roman" w:hAnsi="Times New Roman" w:cs="Times New Roman"/>
              </w:rPr>
              <w:t>Hesabı görüşülmüş ve buna göre</w:t>
            </w:r>
            <w:r w:rsidRPr="00EB16A8">
              <w:rPr>
                <w:rFonts w:ascii="Times New Roman" w:hAnsi="Times New Roman" w:cs="Times New Roman"/>
                <w:sz w:val="24"/>
                <w:szCs w:val="24"/>
              </w:rPr>
              <w:t>;</w:t>
            </w:r>
          </w:p>
          <w:p w:rsidR="00EB16A8" w:rsidRDefault="00747C7F" w:rsidP="00EB16A8">
            <w:pPr>
              <w:spacing w:after="0"/>
              <w:jc w:val="both"/>
              <w:rPr>
                <w:rFonts w:ascii="Times New Roman" w:hAnsi="Times New Roman" w:cs="Times New Roman"/>
                <w:sz w:val="24"/>
                <w:szCs w:val="24"/>
              </w:rPr>
            </w:pPr>
            <w:r w:rsidRPr="00EB16A8">
              <w:rPr>
                <w:rStyle w:val="s2"/>
                <w:rFonts w:ascii="Times New Roman" w:hAnsi="Times New Roman" w:cs="Times New Roman"/>
                <w:sz w:val="24"/>
                <w:szCs w:val="24"/>
              </w:rPr>
              <w:t>1)​ </w:t>
            </w:r>
            <w:r w:rsidRPr="00EB16A8">
              <w:rPr>
                <w:rStyle w:val="s1"/>
                <w:rFonts w:ascii="Times New Roman" w:hAnsi="Times New Roman" w:cs="Times New Roman"/>
                <w:sz w:val="24"/>
                <w:szCs w:val="24"/>
              </w:rPr>
              <w:t>a)</w:t>
            </w:r>
            <w:r w:rsidRPr="00EB16A8">
              <w:rPr>
                <w:rFonts w:ascii="Times New Roman" w:hAnsi="Times New Roman" w:cs="Times New Roman"/>
                <w:sz w:val="24"/>
                <w:szCs w:val="24"/>
              </w:rPr>
              <w:t xml:space="preserve"> 2014 Mali Yılı Gider Bütçesi ile 3.683.033,00-TL Personel Giderleri, 724.035,00-TL Sosyal Güvenlik Kurumlarına Ödenen Devlet Primi Giderleri, 20.584.012,00-TL Mal ve Hizmet Alımları, 150.000,00-TL Faiz Giderleri, 435.004,00-TL Cari Transferler, 5.102.676,00-TL Sermaye Giderleri, 3.206.000,00-TL Yedek Ödenekler olmak üzere toplam 33.884.760,00-TL ödenek verildiği,</w:t>
            </w:r>
          </w:p>
          <w:p w:rsidR="00EB16A8" w:rsidRDefault="00747C7F" w:rsidP="00EB16A8">
            <w:pPr>
              <w:spacing w:after="0"/>
              <w:jc w:val="both"/>
              <w:rPr>
                <w:rFonts w:ascii="Times New Roman" w:hAnsi="Times New Roman" w:cs="Times New Roman"/>
                <w:sz w:val="24"/>
                <w:szCs w:val="24"/>
              </w:rPr>
            </w:pPr>
            <w:r w:rsidRPr="00EB16A8">
              <w:rPr>
                <w:rStyle w:val="s1"/>
                <w:rFonts w:ascii="Times New Roman" w:hAnsi="Times New Roman" w:cs="Times New Roman"/>
                <w:sz w:val="24"/>
                <w:szCs w:val="24"/>
              </w:rPr>
              <w:t xml:space="preserve">b) </w:t>
            </w:r>
            <w:r w:rsidRPr="00EB16A8">
              <w:rPr>
                <w:rFonts w:ascii="Times New Roman" w:hAnsi="Times New Roman" w:cs="Times New Roman"/>
                <w:sz w:val="24"/>
                <w:szCs w:val="24"/>
              </w:rPr>
              <w:t>2014 Mali Yılı Gelir Bütçesinin 32.060.170,00-TL olarak tahmin edildiği,</w:t>
            </w:r>
            <w:r w:rsidR="00EB16A8">
              <w:rPr>
                <w:rFonts w:ascii="Times New Roman" w:hAnsi="Times New Roman" w:cs="Times New Roman"/>
                <w:sz w:val="24"/>
                <w:szCs w:val="24"/>
              </w:rPr>
              <w:t>,</w:t>
            </w:r>
          </w:p>
          <w:p w:rsidR="00747C7F" w:rsidRPr="00EB16A8" w:rsidRDefault="00747C7F" w:rsidP="00EB16A8">
            <w:pPr>
              <w:spacing w:after="0"/>
              <w:jc w:val="both"/>
              <w:rPr>
                <w:rFonts w:ascii="Times New Roman" w:hAnsi="Times New Roman" w:cs="Times New Roman"/>
                <w:sz w:val="24"/>
                <w:szCs w:val="24"/>
              </w:rPr>
            </w:pPr>
            <w:r w:rsidRPr="00EB16A8">
              <w:rPr>
                <w:rStyle w:val="s1"/>
                <w:rFonts w:ascii="Times New Roman" w:hAnsi="Times New Roman" w:cs="Times New Roman"/>
                <w:sz w:val="24"/>
                <w:szCs w:val="24"/>
              </w:rPr>
              <w:t xml:space="preserve">c) </w:t>
            </w:r>
            <w:r w:rsidRPr="00EB16A8">
              <w:rPr>
                <w:rFonts w:ascii="Times New Roman" w:hAnsi="Times New Roman" w:cs="Times New Roman"/>
                <w:sz w:val="24"/>
                <w:szCs w:val="24"/>
              </w:rPr>
              <w:t>2014 Mali Yılı Gider Bütçesinde yer alan ödenekler toplamı ile gelir bütçesinde yer alan gelirler arasında denklik Finansmanın Ekonomik Sınıflandırılması Tablosunda 1.824.590,00-TL kaynak gösterilerek sağlandığı,</w:t>
            </w:r>
          </w:p>
          <w:p w:rsidR="00EB16A8" w:rsidRDefault="00747C7F" w:rsidP="00EB16A8">
            <w:pPr>
              <w:pStyle w:val="p3"/>
              <w:spacing w:before="0" w:beforeAutospacing="0" w:after="0" w:afterAutospacing="0"/>
            </w:pPr>
            <w:r w:rsidRPr="00EB16A8">
              <w:rPr>
                <w:rStyle w:val="s1"/>
              </w:rPr>
              <w:t>d)</w:t>
            </w:r>
            <w:r w:rsidRPr="00EB16A8">
              <w:t xml:space="preserve"> 2014 Mali Yılı içinde bütçe harcama kalemleri ve yedek ödenek kaleminden, tertipleri gider kesin hesap cetvellerinde gösterilen 3.149.500,00-TL tutarında ödeneğin, ödeneği yetişmeyen bütçesinin diğer tertiplerine Üst Yönetici ve Encümen kararı ile aktarıldığı,</w:t>
            </w:r>
          </w:p>
          <w:p w:rsidR="00EB16A8" w:rsidRDefault="00747C7F" w:rsidP="00EB16A8">
            <w:pPr>
              <w:pStyle w:val="p3"/>
              <w:spacing w:before="0" w:beforeAutospacing="0" w:after="0" w:afterAutospacing="0"/>
            </w:pPr>
            <w:r w:rsidRPr="00EB16A8">
              <w:rPr>
                <w:rStyle w:val="s1"/>
              </w:rPr>
              <w:t>e)</w:t>
            </w:r>
            <w:r w:rsidRPr="00EB16A8">
              <w:t xml:space="preserve"> 2014 Mali yılında 4.070.033,00-TL Personel Giderleri, 799.035,00-TL Sosyal Güvenlik Kurumlarına Devlet Primleri Giderleri, 22.522.012,00-TL Mal ve Hizmet Alımları Giderleri, 220.000,00-TL Faiz Giderleri, 420.004,00-TL Cari Transferler, 5.302.676,00-TL Sermaye </w:t>
            </w:r>
            <w:r w:rsidRPr="00EB16A8">
              <w:lastRenderedPageBreak/>
              <w:t>Giderleri, 551.000,00-TL Yedek Ödenek olmak üzere toplam 33.884.760,00-TL net ödenek elde edildiği görülmektedir.</w:t>
            </w:r>
          </w:p>
          <w:p w:rsidR="00EB16A8" w:rsidRDefault="00747C7F" w:rsidP="00EB16A8">
            <w:pPr>
              <w:pStyle w:val="p3"/>
              <w:spacing w:before="0" w:beforeAutospacing="0" w:after="0" w:afterAutospacing="0"/>
            </w:pPr>
            <w:r w:rsidRPr="00EB16A8">
              <w:rPr>
                <w:rStyle w:val="s2"/>
              </w:rPr>
              <w:t>2)​ </w:t>
            </w:r>
            <w:r w:rsidRPr="00EB16A8">
              <w:t>2014 Mali Yılı içinde tertipleri gider kesin hesabı cetvellerinden gösterilen 3.702.215,86-TL Personel Giderleri, 656.064,97-TL Sosyal Güvenlik Kurumlarına Ödenen Devlet Primi Giderleri, 19.215.102,67-TL Mal ve Hizmet Alımları, 216.740,76-TL Faiz Giderleri, 179.654,09-TL Cari Transferler, 3.979.110,17-TL Sermaye Giderleri ödeneği olmak üzere toplam olarak 27.948.888,52-TL bütçe gideri tahakkuk etmiş olduğu görülmektedir.</w:t>
            </w:r>
          </w:p>
          <w:p w:rsidR="00EB16A8" w:rsidRDefault="00747C7F" w:rsidP="00EB16A8">
            <w:pPr>
              <w:pStyle w:val="p3"/>
              <w:spacing w:before="0" w:beforeAutospacing="0" w:after="0" w:afterAutospacing="0"/>
            </w:pPr>
            <w:r w:rsidRPr="00EB16A8">
              <w:rPr>
                <w:rStyle w:val="s2"/>
              </w:rPr>
              <w:t>3)​ </w:t>
            </w:r>
            <w:r w:rsidRPr="00EB16A8">
              <w:t>Tahakkuk eden bütçe giderlerinden 27.948.888,52-TL lik harcamanın yılı bütçesinden karşılandığı ve bütçe gideri olarak kaydedildiği, mahsup dönemi içerisinde ve bir kısmı önceki yıllardan devir gelen ve çeşitli nedenler ile ödemesi gerçekleşmeyen 2.589.844,41-TL tutarında harcamanın bütçe emanetleri hesabına alınarak ödenmesi 2015 yılına devredildiği görülmektedir.</w:t>
            </w:r>
          </w:p>
          <w:p w:rsidR="00EB16A8" w:rsidRDefault="00747C7F" w:rsidP="00EB16A8">
            <w:pPr>
              <w:pStyle w:val="p3"/>
              <w:spacing w:before="0" w:beforeAutospacing="0" w:after="0" w:afterAutospacing="0"/>
            </w:pPr>
            <w:r w:rsidRPr="00EB16A8">
              <w:rPr>
                <w:rStyle w:val="s2"/>
              </w:rPr>
              <w:t>4)​ </w:t>
            </w:r>
            <w:r w:rsidRPr="00EB16A8">
              <w:t>Yılı içinde harcanmayıp arta kalan 367.817,14-TL Personel Giderleri, 142.970,03-TL Sosyal Güvenlik Kurumlarına Devlet Primi Ödemeleri, 3.306.909,33-TL Mal ve Hizmet Alımları, 3.259,24-TL Faiz Giderleri, 240.349,91-TL Cari Transferler, 1.323.565,83-TL Sermaye Giderleri, 551.000,00-TL Yedek Ödenekler olmak üzere toplam 5.935.871,48-TL tutarında ödeneğin Belediye Encümeninin 06/01/2015 tarih ve 2015/2 sayılı kararı ile imha edildiği görülmektedir.</w:t>
            </w:r>
          </w:p>
          <w:p w:rsidR="00EB16A8" w:rsidRDefault="00747C7F" w:rsidP="00EB16A8">
            <w:pPr>
              <w:pStyle w:val="p3"/>
              <w:spacing w:before="0" w:beforeAutospacing="0" w:after="0" w:afterAutospacing="0"/>
            </w:pPr>
            <w:r w:rsidRPr="00EB16A8">
              <w:rPr>
                <w:rStyle w:val="s2"/>
              </w:rPr>
              <w:t>5)​ </w:t>
            </w:r>
            <w:r w:rsidRPr="00EB16A8">
              <w:t>2014 Mali Yılında Finansmanın Ekonomik Sınıflandırması ile 2.124.969,00-TL borçlanma tahmin edilmiş olup, 4.993.481,32-TL olarak gerçekleşmiştir.</w:t>
            </w:r>
          </w:p>
          <w:p w:rsidR="00EB16A8" w:rsidRDefault="00747C7F" w:rsidP="00EB16A8">
            <w:pPr>
              <w:pStyle w:val="p3"/>
              <w:spacing w:before="0" w:beforeAutospacing="0" w:after="0" w:afterAutospacing="0"/>
            </w:pPr>
            <w:r w:rsidRPr="00EB16A8">
              <w:rPr>
                <w:rStyle w:val="s2"/>
              </w:rPr>
              <w:t>6)​ </w:t>
            </w:r>
            <w:r w:rsidRPr="00EB16A8">
              <w:t>Bütçe Geliri olarak;</w:t>
            </w:r>
          </w:p>
          <w:p w:rsidR="00EB16A8" w:rsidRDefault="00747C7F" w:rsidP="00EB16A8">
            <w:pPr>
              <w:pStyle w:val="p3"/>
              <w:spacing w:before="0" w:beforeAutospacing="0" w:after="0" w:afterAutospacing="0"/>
            </w:pPr>
            <w:r w:rsidRPr="00EB16A8">
              <w:rPr>
                <w:rStyle w:val="s3"/>
              </w:rPr>
              <w:t>a)​ </w:t>
            </w:r>
            <w:r w:rsidRPr="00EB16A8">
              <w:t>2014 Mali Yılı Bütçesi ile 1.899.000,00-TL Vergi Gelirleri, 20.517.000,00-TL Teşebbüs ve Mülkiyet Gelirleri, 9.038.170,00-TL Diğer Gelirler, 630.000,00-TL Sermaye Gelirleri, 24.000,00-TL (-) Ret ve İadeler olmak üzere toplam 32.060.170,00-TL gelir tahmininde bulunulduğu,</w:t>
            </w:r>
          </w:p>
          <w:p w:rsidR="00EB16A8" w:rsidRDefault="00747C7F" w:rsidP="00EB16A8">
            <w:pPr>
              <w:pStyle w:val="p3"/>
              <w:spacing w:before="0" w:beforeAutospacing="0" w:after="0" w:afterAutospacing="0"/>
            </w:pPr>
            <w:r w:rsidRPr="00EB16A8">
              <w:rPr>
                <w:rStyle w:val="s3"/>
              </w:rPr>
              <w:t>b)​ </w:t>
            </w:r>
            <w:r w:rsidRPr="00EB16A8">
              <w:t>2013 yılından 2014 yılına 2.295.940,40-TL tutarında tahakkuk artığı devrettiği 25.000.891,98-TL mali yılı içinde gelir tahakkuku alındığı böylece toplam olarak 27.296.832,38-TL tutarında tahakkuk elde edildiği,</w:t>
            </w:r>
          </w:p>
          <w:p w:rsidR="00EB16A8" w:rsidRDefault="00747C7F" w:rsidP="00EB16A8">
            <w:pPr>
              <w:pStyle w:val="p3"/>
              <w:spacing w:before="0" w:beforeAutospacing="0" w:after="0" w:afterAutospacing="0"/>
            </w:pPr>
            <w:r w:rsidRPr="00EB16A8">
              <w:rPr>
                <w:rStyle w:val="s3"/>
              </w:rPr>
              <w:t>c)​ </w:t>
            </w:r>
            <w:r w:rsidRPr="00EB16A8">
              <w:t>2014 Mali Yılı içinde 23.976.699,46-TL tutarında tahsilât yapıldığı,</w:t>
            </w:r>
          </w:p>
          <w:p w:rsidR="00EB16A8" w:rsidRDefault="00747C7F" w:rsidP="00EB16A8">
            <w:pPr>
              <w:pStyle w:val="p3"/>
              <w:spacing w:before="0" w:beforeAutospacing="0" w:after="0" w:afterAutospacing="0"/>
            </w:pPr>
            <w:r w:rsidRPr="00EB16A8">
              <w:rPr>
                <w:rStyle w:val="s3"/>
              </w:rPr>
              <w:t>d)​ </w:t>
            </w:r>
            <w:r w:rsidRPr="00EB16A8">
              <w:t>2015 Yılına 3.320.132,92-TL tutarında tahakkuk artığı devrettiği,</w:t>
            </w:r>
          </w:p>
          <w:p w:rsidR="003C3E5C" w:rsidRDefault="00134E5C" w:rsidP="00134E5C">
            <w:pPr>
              <w:spacing w:after="0"/>
              <w:ind w:firstLine="708"/>
              <w:jc w:val="both"/>
              <w:rPr>
                <w:rFonts w:ascii="Times New Roman" w:eastAsia="Times New Roman" w:hAnsi="Times New Roman" w:cs="Times New Roman"/>
                <w:sz w:val="24"/>
                <w:szCs w:val="24"/>
              </w:rPr>
            </w:pPr>
            <w:r w:rsidRPr="00134E5C">
              <w:rPr>
                <w:rFonts w:ascii="Times New Roman" w:eastAsia="Times New Roman" w:hAnsi="Times New Roman" w:cs="Times New Roman"/>
                <w:sz w:val="24"/>
                <w:szCs w:val="24"/>
              </w:rPr>
              <w:t xml:space="preserve">Mali Hizmetler Müdürlüğü tarafından hazırlanan Yalvaç Belediyesi 2014 Mali Yılı Bütçe Kesin Hesabı gelir kalemleri </w:t>
            </w:r>
            <w:r w:rsidR="003C3E5C" w:rsidRPr="00134E5C">
              <w:rPr>
                <w:rFonts w:ascii="Times New Roman" w:eastAsia="Times New Roman" w:hAnsi="Times New Roman" w:cs="Times New Roman"/>
                <w:sz w:val="24"/>
                <w:szCs w:val="24"/>
              </w:rPr>
              <w:t xml:space="preserve">Mevlüt AŞIK- Abdullah GÖKKAYA - Gencer KONDAL - Hatice BAŞARAN- Ret Oyuna karşılık Oy çokluğu ile kabul edilmiştir </w:t>
            </w:r>
          </w:p>
          <w:p w:rsidR="003C3E5C" w:rsidRDefault="00134E5C" w:rsidP="00134E5C">
            <w:pPr>
              <w:spacing w:after="0"/>
              <w:ind w:firstLine="708"/>
              <w:jc w:val="both"/>
              <w:rPr>
                <w:rFonts w:ascii="Times New Roman" w:eastAsia="Times New Roman" w:hAnsi="Times New Roman" w:cs="Times New Roman"/>
                <w:sz w:val="24"/>
                <w:szCs w:val="24"/>
              </w:rPr>
            </w:pPr>
            <w:r w:rsidRPr="00134E5C">
              <w:rPr>
                <w:rFonts w:ascii="Times New Roman" w:eastAsia="Times New Roman" w:hAnsi="Times New Roman" w:cs="Times New Roman"/>
                <w:sz w:val="24"/>
                <w:szCs w:val="24"/>
              </w:rPr>
              <w:t>Mali Hizmetler Müdürlüğü tarafından hazırlanan Yalvaç Belediyesi 2014 Mali Yılı Bütçe</w:t>
            </w:r>
            <w:r w:rsidR="003C3E5C">
              <w:rPr>
                <w:rFonts w:ascii="Times New Roman" w:eastAsia="Times New Roman" w:hAnsi="Times New Roman" w:cs="Times New Roman"/>
                <w:sz w:val="24"/>
                <w:szCs w:val="24"/>
              </w:rPr>
              <w:t xml:space="preserve"> Kesin Hesabı Gider kalemleri </w:t>
            </w:r>
            <w:r w:rsidR="003C3E5C" w:rsidRPr="00134E5C">
              <w:rPr>
                <w:rFonts w:ascii="Times New Roman" w:eastAsia="Times New Roman" w:hAnsi="Times New Roman" w:cs="Times New Roman"/>
                <w:sz w:val="24"/>
                <w:szCs w:val="24"/>
              </w:rPr>
              <w:t xml:space="preserve">Mevlüt AŞIK- Abdullah GÖKKAYA - Gencer KONDAL - Hatice BAŞARAN- Ret Oyuna karşılık Oy çokluğu ile kabul edilmiştir </w:t>
            </w:r>
          </w:p>
          <w:p w:rsidR="00134E5C" w:rsidRPr="00134E5C" w:rsidRDefault="00134E5C" w:rsidP="00134E5C">
            <w:pPr>
              <w:spacing w:after="0"/>
              <w:ind w:firstLine="708"/>
              <w:jc w:val="both"/>
              <w:rPr>
                <w:rFonts w:ascii="Times New Roman" w:eastAsia="Times New Roman" w:hAnsi="Times New Roman" w:cs="Times New Roman"/>
                <w:sz w:val="24"/>
                <w:szCs w:val="24"/>
              </w:rPr>
            </w:pPr>
            <w:r w:rsidRPr="00134E5C">
              <w:rPr>
                <w:rFonts w:ascii="Times New Roman" w:eastAsia="Times New Roman" w:hAnsi="Times New Roman" w:cs="Times New Roman"/>
                <w:sz w:val="24"/>
                <w:szCs w:val="24"/>
              </w:rPr>
              <w:t>Mali Hizmetler Müdürlüğü tarafından hazırlanan Yalvaç Belediyesi 2014 Mali Yılı Bütçe Kesin Hesabını</w:t>
            </w:r>
            <w:r w:rsidR="003C3E5C">
              <w:rPr>
                <w:rFonts w:ascii="Times New Roman" w:eastAsia="Times New Roman" w:hAnsi="Times New Roman" w:cs="Times New Roman"/>
                <w:sz w:val="24"/>
                <w:szCs w:val="24"/>
              </w:rPr>
              <w:t>n gelir ve gider olarak tamamı</w:t>
            </w:r>
            <w:r w:rsidRPr="00134E5C">
              <w:rPr>
                <w:rFonts w:ascii="Times New Roman" w:eastAsia="Times New Roman" w:hAnsi="Times New Roman" w:cs="Times New Roman"/>
                <w:sz w:val="24"/>
                <w:szCs w:val="24"/>
              </w:rPr>
              <w:t xml:space="preserve"> Mevlüt AŞIK- Abdullah GÖKKAYA - Gencer KONDAL - Hatice BAŞARAN- Ret Oyuna karşılık Oy çokluğu ile kabul edilmiştir.   </w:t>
            </w:r>
          </w:p>
          <w:p w:rsidR="00134E5C" w:rsidRPr="00134E5C" w:rsidRDefault="00134E5C" w:rsidP="00134E5C">
            <w:pPr>
              <w:spacing w:after="0"/>
              <w:ind w:left="360"/>
              <w:jc w:val="both"/>
              <w:rPr>
                <w:rFonts w:ascii="Times New Roman" w:eastAsia="Times New Roman" w:hAnsi="Times New Roman" w:cs="Times New Roman"/>
                <w:sz w:val="24"/>
                <w:szCs w:val="24"/>
              </w:rPr>
            </w:pPr>
            <w:r w:rsidRPr="00134E5C">
              <w:rPr>
                <w:rFonts w:ascii="Times New Roman" w:eastAsia="Times New Roman" w:hAnsi="Times New Roman" w:cs="Times New Roman"/>
                <w:sz w:val="24"/>
                <w:szCs w:val="24"/>
              </w:rPr>
              <w:tab/>
              <w:t>Meclisimizce yukarıda maddeler halinde sıralanan hususlar, 5393 sayılı Belediye Kanununun 18. ve 64. maddeleri gereği maddeler halinde görüşülerek karar altına alınmıştır. 04/05/2015</w:t>
            </w:r>
          </w:p>
          <w:p w:rsidR="00134E5C" w:rsidRPr="00134E5C" w:rsidRDefault="00134E5C" w:rsidP="00134E5C">
            <w:pPr>
              <w:pStyle w:val="p3"/>
              <w:spacing w:before="0" w:beforeAutospacing="0" w:after="0" w:afterAutospacing="0"/>
            </w:pPr>
            <w:r w:rsidRPr="00134E5C">
              <w:t>İş bu karar Meclis tutanaklarına uygundur</w:t>
            </w:r>
          </w:p>
          <w:p w:rsidR="00EB16A8" w:rsidRPr="007F338F" w:rsidRDefault="00EB16A8" w:rsidP="00134E5C">
            <w:pPr>
              <w:pStyle w:val="p3"/>
              <w:spacing w:before="0" w:beforeAutospacing="0" w:after="0" w:afterAutospacing="0"/>
            </w:pPr>
          </w:p>
          <w:p w:rsidR="002E079A" w:rsidRPr="00134E5C" w:rsidRDefault="007F338F" w:rsidP="00134E5C">
            <w:pPr>
              <w:spacing w:after="0"/>
              <w:jc w:val="both"/>
              <w:rPr>
                <w:rFonts w:ascii="Times New Roman" w:eastAsia="Times New Roman" w:hAnsi="Times New Roman" w:cs="Times New Roman"/>
                <w:sz w:val="24"/>
                <w:szCs w:val="24"/>
              </w:rPr>
            </w:pPr>
            <w:r w:rsidRPr="00134E5C">
              <w:rPr>
                <w:rFonts w:ascii="Times New Roman" w:eastAsia="Times New Roman" w:hAnsi="Times New Roman" w:cs="Times New Roman"/>
                <w:sz w:val="24"/>
                <w:szCs w:val="24"/>
              </w:rPr>
              <w:t xml:space="preserve"> </w:t>
            </w:r>
            <w:r w:rsidR="004027C7" w:rsidRPr="00134E5C">
              <w:rPr>
                <w:rFonts w:ascii="Times New Roman" w:eastAsia="Times New Roman" w:hAnsi="Times New Roman" w:cs="Times New Roman"/>
                <w:sz w:val="24"/>
                <w:szCs w:val="24"/>
              </w:rPr>
              <w:t xml:space="preserve"> </w:t>
            </w:r>
            <w:r w:rsidR="002778EE" w:rsidRPr="00134E5C">
              <w:rPr>
                <w:rFonts w:ascii="Times New Roman" w:eastAsia="Times New Roman" w:hAnsi="Times New Roman" w:cs="Times New Roman"/>
                <w:sz w:val="24"/>
                <w:szCs w:val="24"/>
              </w:rPr>
              <w:t xml:space="preserve">        </w:t>
            </w:r>
            <w:r w:rsidR="002E079A" w:rsidRPr="00134E5C">
              <w:rPr>
                <w:rFonts w:ascii="Times New Roman" w:eastAsia="Times New Roman" w:hAnsi="Times New Roman" w:cs="Times New Roman"/>
                <w:sz w:val="24"/>
                <w:szCs w:val="24"/>
              </w:rPr>
              <w:t>Av. Ha</w:t>
            </w:r>
            <w:r w:rsidR="004D2DBD" w:rsidRPr="00134E5C">
              <w:rPr>
                <w:rFonts w:ascii="Times New Roman" w:eastAsia="Times New Roman" w:hAnsi="Times New Roman" w:cs="Times New Roman"/>
                <w:sz w:val="24"/>
                <w:szCs w:val="24"/>
              </w:rPr>
              <w:t xml:space="preserve">lil Hilmi TÜTÜNCÜ             </w:t>
            </w:r>
            <w:r w:rsidR="002E079A" w:rsidRPr="00134E5C">
              <w:rPr>
                <w:rFonts w:ascii="Times New Roman" w:eastAsia="Times New Roman" w:hAnsi="Times New Roman" w:cs="Times New Roman"/>
                <w:sz w:val="24"/>
                <w:szCs w:val="24"/>
              </w:rPr>
              <w:t xml:space="preserve">  Arifkadın UZEL               </w:t>
            </w:r>
            <w:r w:rsidR="002778EE" w:rsidRPr="00134E5C">
              <w:rPr>
                <w:rFonts w:ascii="Times New Roman" w:eastAsia="Times New Roman" w:hAnsi="Times New Roman" w:cs="Times New Roman"/>
                <w:sz w:val="24"/>
                <w:szCs w:val="24"/>
              </w:rPr>
              <w:t xml:space="preserve">  </w:t>
            </w:r>
            <w:r w:rsidR="002E079A" w:rsidRPr="00134E5C">
              <w:rPr>
                <w:rFonts w:ascii="Times New Roman" w:eastAsia="Times New Roman" w:hAnsi="Times New Roman" w:cs="Times New Roman"/>
                <w:sz w:val="24"/>
                <w:szCs w:val="24"/>
              </w:rPr>
              <w:t xml:space="preserve"> </w:t>
            </w:r>
            <w:r w:rsidR="00436171" w:rsidRPr="00134E5C">
              <w:rPr>
                <w:rFonts w:ascii="Times New Roman" w:eastAsia="Times New Roman" w:hAnsi="Times New Roman" w:cs="Times New Roman"/>
                <w:sz w:val="24"/>
                <w:szCs w:val="24"/>
              </w:rPr>
              <w:t>Fatma Meral DURUCAN</w:t>
            </w:r>
          </w:p>
          <w:p w:rsidR="00FD2E60" w:rsidRPr="00134E5C" w:rsidRDefault="002E079A" w:rsidP="00FD2E60">
            <w:pPr>
              <w:pStyle w:val="GvdeMetniGirintisi"/>
              <w:widowControl w:val="0"/>
              <w:spacing w:line="240" w:lineRule="atLeast"/>
              <w:ind w:left="0" w:firstLine="0"/>
              <w:rPr>
                <w:szCs w:val="24"/>
              </w:rPr>
            </w:pPr>
            <w:r w:rsidRPr="00134E5C">
              <w:rPr>
                <w:szCs w:val="24"/>
              </w:rPr>
              <w:t xml:space="preserve">    </w:t>
            </w:r>
            <w:r w:rsidR="002778EE" w:rsidRPr="00134E5C">
              <w:rPr>
                <w:szCs w:val="24"/>
              </w:rPr>
              <w:t xml:space="preserve">    </w:t>
            </w:r>
            <w:r w:rsidR="00DF3816" w:rsidRPr="00134E5C">
              <w:rPr>
                <w:szCs w:val="24"/>
              </w:rPr>
              <w:t xml:space="preserve"> </w:t>
            </w:r>
            <w:r w:rsidR="002778EE" w:rsidRPr="00134E5C">
              <w:rPr>
                <w:szCs w:val="24"/>
              </w:rPr>
              <w:t xml:space="preserve"> </w:t>
            </w:r>
            <w:r w:rsidRPr="00134E5C">
              <w:rPr>
                <w:szCs w:val="24"/>
              </w:rPr>
              <w:t xml:space="preserve">Belediye Meclis Başkanı                       </w:t>
            </w:r>
            <w:r w:rsidR="002778EE" w:rsidRPr="00134E5C">
              <w:rPr>
                <w:szCs w:val="24"/>
              </w:rPr>
              <w:t xml:space="preserve"> </w:t>
            </w:r>
            <w:r w:rsidRPr="00134E5C">
              <w:rPr>
                <w:szCs w:val="24"/>
              </w:rPr>
              <w:t xml:space="preserve">   </w:t>
            </w:r>
            <w:r w:rsidR="00190FD1" w:rsidRPr="00134E5C">
              <w:rPr>
                <w:szCs w:val="24"/>
              </w:rPr>
              <w:t>Kâtip</w:t>
            </w:r>
            <w:r w:rsidRPr="00134E5C">
              <w:rPr>
                <w:szCs w:val="24"/>
              </w:rPr>
              <w:t xml:space="preserve"> Üye                        </w:t>
            </w:r>
            <w:r w:rsidR="00436171" w:rsidRPr="00134E5C">
              <w:rPr>
                <w:szCs w:val="24"/>
              </w:rPr>
              <w:t xml:space="preserve">   </w:t>
            </w:r>
            <w:r w:rsidR="002778EE" w:rsidRPr="00134E5C">
              <w:rPr>
                <w:szCs w:val="24"/>
              </w:rPr>
              <w:t xml:space="preserve">  </w:t>
            </w:r>
            <w:r w:rsidR="00190FD1" w:rsidRPr="00134E5C">
              <w:rPr>
                <w:szCs w:val="24"/>
              </w:rPr>
              <w:t>Kâtip</w:t>
            </w:r>
            <w:r w:rsidR="002778EE" w:rsidRPr="00134E5C">
              <w:rPr>
                <w:szCs w:val="24"/>
              </w:rPr>
              <w:t xml:space="preserve"> Üye  </w:t>
            </w:r>
          </w:p>
          <w:p w:rsidR="00D92BD9" w:rsidRPr="0044783D" w:rsidRDefault="00D92BD9" w:rsidP="00FD2E60">
            <w:pPr>
              <w:pStyle w:val="GvdeMetniGirintisi"/>
              <w:widowControl w:val="0"/>
              <w:spacing w:line="240" w:lineRule="atLeast"/>
              <w:ind w:left="0" w:firstLine="0"/>
              <w:rPr>
                <w:rFonts w:eastAsiaTheme="minorEastAsia"/>
                <w:szCs w:val="24"/>
              </w:rPr>
            </w:pPr>
            <w:r w:rsidRPr="00134E5C">
              <w:rPr>
                <w:szCs w:val="24"/>
              </w:rPr>
              <w:t xml:space="preserve">                                                                                                                        (Bulunmadı)</w:t>
            </w:r>
          </w:p>
        </w:tc>
      </w:tr>
    </w:tbl>
    <w:p w:rsidR="007A5F11" w:rsidRPr="004A4AAF" w:rsidRDefault="007A5F11" w:rsidP="0044783D">
      <w:pPr>
        <w:spacing w:after="0"/>
        <w:rPr>
          <w:rFonts w:ascii="Times New Roman" w:hAnsi="Times New Roman" w:cs="Times New Roman"/>
          <w:b/>
        </w:rPr>
      </w:pPr>
    </w:p>
    <w:sectPr w:rsidR="007A5F11" w:rsidRPr="004A4AAF" w:rsidSect="00E919C8">
      <w:headerReference w:type="default" r:id="rId7"/>
      <w:footerReference w:type="default" r:id="rId8"/>
      <w:pgSz w:w="11906" w:h="16838"/>
      <w:pgMar w:top="284"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FB6" w:rsidRDefault="00504FB6" w:rsidP="007066A3">
      <w:pPr>
        <w:spacing w:after="0" w:line="240" w:lineRule="auto"/>
      </w:pPr>
      <w:r>
        <w:separator/>
      </w:r>
    </w:p>
  </w:endnote>
  <w:endnote w:type="continuationSeparator" w:id="1">
    <w:p w:rsidR="00504FB6" w:rsidRDefault="00504FB6" w:rsidP="0070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7892"/>
      <w:docPartObj>
        <w:docPartGallery w:val="Page Numbers (Bottom of Page)"/>
        <w:docPartUnique/>
      </w:docPartObj>
    </w:sdtPr>
    <w:sdtContent>
      <w:p w:rsidR="00F32E5A" w:rsidRDefault="00C6100C">
        <w:pPr>
          <w:pStyle w:val="Altbilgi"/>
          <w:jc w:val="center"/>
        </w:pPr>
        <w:fldSimple w:instr=" PAGE   \* MERGEFORMAT ">
          <w:r w:rsidR="003C3E5C">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FB6" w:rsidRDefault="00504FB6" w:rsidP="007066A3">
      <w:pPr>
        <w:spacing w:after="0" w:line="240" w:lineRule="auto"/>
      </w:pPr>
      <w:r>
        <w:separator/>
      </w:r>
    </w:p>
  </w:footnote>
  <w:footnote w:type="continuationSeparator" w:id="1">
    <w:p w:rsidR="00504FB6" w:rsidRDefault="00504FB6" w:rsidP="0070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5A" w:rsidRPr="000B0815" w:rsidRDefault="00F32E5A"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F32E5A" w:rsidRDefault="00F32E5A"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B58"/>
    <w:multiLevelType w:val="hybridMultilevel"/>
    <w:tmpl w:val="4E1CFC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31E7D"/>
    <w:multiLevelType w:val="hybridMultilevel"/>
    <w:tmpl w:val="AF2C9F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953663"/>
    <w:multiLevelType w:val="hybridMultilevel"/>
    <w:tmpl w:val="8A58BD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9155D6"/>
    <w:multiLevelType w:val="hybridMultilevel"/>
    <w:tmpl w:val="606C9AFA"/>
    <w:lvl w:ilvl="0" w:tplc="C9DCAE1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CD1D6A"/>
    <w:multiLevelType w:val="hybridMultilevel"/>
    <w:tmpl w:val="227411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AC2CDF"/>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923C7A"/>
    <w:multiLevelType w:val="hybridMultilevel"/>
    <w:tmpl w:val="AD6A36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0679B8"/>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nsid w:val="481168A1"/>
    <w:multiLevelType w:val="hybridMultilevel"/>
    <w:tmpl w:val="5A84D3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98380F"/>
    <w:multiLevelType w:val="hybridMultilevel"/>
    <w:tmpl w:val="BD307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9354291"/>
    <w:multiLevelType w:val="hybridMultilevel"/>
    <w:tmpl w:val="EF788D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63E16A3"/>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68ED16D8"/>
    <w:multiLevelType w:val="hybridMultilevel"/>
    <w:tmpl w:val="28D49D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53C59AA"/>
    <w:multiLevelType w:val="hybridMultilevel"/>
    <w:tmpl w:val="2BA48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8"/>
  </w:num>
  <w:num w:numId="5">
    <w:abstractNumId w:val="3"/>
  </w:num>
  <w:num w:numId="6">
    <w:abstractNumId w:val="1"/>
  </w:num>
  <w:num w:numId="7">
    <w:abstractNumId w:val="13"/>
  </w:num>
  <w:num w:numId="8">
    <w:abstractNumId w:val="0"/>
  </w:num>
  <w:num w:numId="9">
    <w:abstractNumId w:val="4"/>
  </w:num>
  <w:num w:numId="10">
    <w:abstractNumId w:val="11"/>
  </w:num>
  <w:num w:numId="11">
    <w:abstractNumId w:val="2"/>
  </w:num>
  <w:num w:numId="12">
    <w:abstractNumId w:val="10"/>
  </w:num>
  <w:num w:numId="13">
    <w:abstractNumId w:val="7"/>
  </w:num>
  <w:num w:numId="14">
    <w:abstractNumId w:val="9"/>
  </w:num>
  <w:num w:numId="15">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4628FE"/>
    <w:rsid w:val="0001786C"/>
    <w:rsid w:val="00024C7E"/>
    <w:rsid w:val="0004039E"/>
    <w:rsid w:val="00042642"/>
    <w:rsid w:val="00042CCE"/>
    <w:rsid w:val="000513EC"/>
    <w:rsid w:val="00052EC0"/>
    <w:rsid w:val="00055630"/>
    <w:rsid w:val="00056BF9"/>
    <w:rsid w:val="00061933"/>
    <w:rsid w:val="00070AE7"/>
    <w:rsid w:val="00072E97"/>
    <w:rsid w:val="000730AD"/>
    <w:rsid w:val="00083A1C"/>
    <w:rsid w:val="00086AC5"/>
    <w:rsid w:val="00091326"/>
    <w:rsid w:val="00091BF8"/>
    <w:rsid w:val="000A1890"/>
    <w:rsid w:val="000A3F55"/>
    <w:rsid w:val="000B0815"/>
    <w:rsid w:val="000B4404"/>
    <w:rsid w:val="000C0D92"/>
    <w:rsid w:val="000C2368"/>
    <w:rsid w:val="000C4E58"/>
    <w:rsid w:val="000C5232"/>
    <w:rsid w:val="000D1597"/>
    <w:rsid w:val="000D3AF5"/>
    <w:rsid w:val="000D3C7F"/>
    <w:rsid w:val="000D4B7A"/>
    <w:rsid w:val="000E01EC"/>
    <w:rsid w:val="000E327D"/>
    <w:rsid w:val="000E765F"/>
    <w:rsid w:val="000E7671"/>
    <w:rsid w:val="000F4758"/>
    <w:rsid w:val="00111B0D"/>
    <w:rsid w:val="00113B9F"/>
    <w:rsid w:val="00120DB8"/>
    <w:rsid w:val="00123E52"/>
    <w:rsid w:val="0012473E"/>
    <w:rsid w:val="00130CB1"/>
    <w:rsid w:val="00134E5C"/>
    <w:rsid w:val="0013722F"/>
    <w:rsid w:val="00137B2A"/>
    <w:rsid w:val="00141476"/>
    <w:rsid w:val="00141E86"/>
    <w:rsid w:val="00143BBE"/>
    <w:rsid w:val="00150697"/>
    <w:rsid w:val="001529B6"/>
    <w:rsid w:val="00157015"/>
    <w:rsid w:val="001570E6"/>
    <w:rsid w:val="00164D1A"/>
    <w:rsid w:val="00165499"/>
    <w:rsid w:val="00165E45"/>
    <w:rsid w:val="00173358"/>
    <w:rsid w:val="00173A13"/>
    <w:rsid w:val="00176811"/>
    <w:rsid w:val="00176CB3"/>
    <w:rsid w:val="001842CA"/>
    <w:rsid w:val="00190FD1"/>
    <w:rsid w:val="001924B5"/>
    <w:rsid w:val="00192AEA"/>
    <w:rsid w:val="001A0262"/>
    <w:rsid w:val="001A2B70"/>
    <w:rsid w:val="001B1D74"/>
    <w:rsid w:val="001D11D4"/>
    <w:rsid w:val="001D54AA"/>
    <w:rsid w:val="001E2353"/>
    <w:rsid w:val="001E276B"/>
    <w:rsid w:val="00206704"/>
    <w:rsid w:val="00213EEF"/>
    <w:rsid w:val="00214233"/>
    <w:rsid w:val="002179CA"/>
    <w:rsid w:val="00220A74"/>
    <w:rsid w:val="00226A9F"/>
    <w:rsid w:val="00234DBF"/>
    <w:rsid w:val="002460B7"/>
    <w:rsid w:val="002464BF"/>
    <w:rsid w:val="002500E3"/>
    <w:rsid w:val="00250E4C"/>
    <w:rsid w:val="00260AC1"/>
    <w:rsid w:val="00265613"/>
    <w:rsid w:val="00266125"/>
    <w:rsid w:val="0027433A"/>
    <w:rsid w:val="002778EE"/>
    <w:rsid w:val="00284BDE"/>
    <w:rsid w:val="00287D34"/>
    <w:rsid w:val="0029680F"/>
    <w:rsid w:val="002A333B"/>
    <w:rsid w:val="002A37F0"/>
    <w:rsid w:val="002A51BE"/>
    <w:rsid w:val="002A5C3A"/>
    <w:rsid w:val="002A741F"/>
    <w:rsid w:val="002B5C7E"/>
    <w:rsid w:val="002C4D3E"/>
    <w:rsid w:val="002C4D74"/>
    <w:rsid w:val="002C62CF"/>
    <w:rsid w:val="002C78E6"/>
    <w:rsid w:val="002D030A"/>
    <w:rsid w:val="002D51A1"/>
    <w:rsid w:val="002D533E"/>
    <w:rsid w:val="002D6D3B"/>
    <w:rsid w:val="002E079A"/>
    <w:rsid w:val="002E132A"/>
    <w:rsid w:val="002E6E2E"/>
    <w:rsid w:val="002F7678"/>
    <w:rsid w:val="003153F6"/>
    <w:rsid w:val="003204E0"/>
    <w:rsid w:val="00330093"/>
    <w:rsid w:val="00331CE2"/>
    <w:rsid w:val="00333D7C"/>
    <w:rsid w:val="003341FB"/>
    <w:rsid w:val="00351229"/>
    <w:rsid w:val="0035323B"/>
    <w:rsid w:val="0035677B"/>
    <w:rsid w:val="003660C3"/>
    <w:rsid w:val="003725B0"/>
    <w:rsid w:val="00372829"/>
    <w:rsid w:val="00373576"/>
    <w:rsid w:val="00373BA4"/>
    <w:rsid w:val="00384C4B"/>
    <w:rsid w:val="00385570"/>
    <w:rsid w:val="00397D50"/>
    <w:rsid w:val="003A47AB"/>
    <w:rsid w:val="003B1A32"/>
    <w:rsid w:val="003B3DA6"/>
    <w:rsid w:val="003C0284"/>
    <w:rsid w:val="003C2815"/>
    <w:rsid w:val="003C374C"/>
    <w:rsid w:val="003C3E5C"/>
    <w:rsid w:val="003C6026"/>
    <w:rsid w:val="003C7559"/>
    <w:rsid w:val="003D5052"/>
    <w:rsid w:val="003E054D"/>
    <w:rsid w:val="003F1A42"/>
    <w:rsid w:val="003F60D6"/>
    <w:rsid w:val="003F6BB1"/>
    <w:rsid w:val="00402127"/>
    <w:rsid w:val="004027C7"/>
    <w:rsid w:val="00407069"/>
    <w:rsid w:val="00420E6E"/>
    <w:rsid w:val="00424804"/>
    <w:rsid w:val="00424D8B"/>
    <w:rsid w:val="004305F2"/>
    <w:rsid w:val="004313E9"/>
    <w:rsid w:val="00435896"/>
    <w:rsid w:val="00436171"/>
    <w:rsid w:val="00443C20"/>
    <w:rsid w:val="0044783D"/>
    <w:rsid w:val="00457805"/>
    <w:rsid w:val="004628FE"/>
    <w:rsid w:val="00477CB6"/>
    <w:rsid w:val="0048144E"/>
    <w:rsid w:val="00484DC0"/>
    <w:rsid w:val="00493693"/>
    <w:rsid w:val="00497017"/>
    <w:rsid w:val="004A4AAF"/>
    <w:rsid w:val="004A62D2"/>
    <w:rsid w:val="004A78C4"/>
    <w:rsid w:val="004B13E5"/>
    <w:rsid w:val="004C1CDD"/>
    <w:rsid w:val="004C2112"/>
    <w:rsid w:val="004C3388"/>
    <w:rsid w:val="004D0B52"/>
    <w:rsid w:val="004D2DBD"/>
    <w:rsid w:val="004D3B49"/>
    <w:rsid w:val="004E582D"/>
    <w:rsid w:val="004E7C48"/>
    <w:rsid w:val="00501602"/>
    <w:rsid w:val="00501FCC"/>
    <w:rsid w:val="005047E9"/>
    <w:rsid w:val="0050480D"/>
    <w:rsid w:val="00504FB6"/>
    <w:rsid w:val="005056EB"/>
    <w:rsid w:val="00523861"/>
    <w:rsid w:val="005259A5"/>
    <w:rsid w:val="00527288"/>
    <w:rsid w:val="0053158C"/>
    <w:rsid w:val="00532E36"/>
    <w:rsid w:val="005349F5"/>
    <w:rsid w:val="00554CE3"/>
    <w:rsid w:val="0055515F"/>
    <w:rsid w:val="005616A9"/>
    <w:rsid w:val="00565016"/>
    <w:rsid w:val="00573CD4"/>
    <w:rsid w:val="00575CC2"/>
    <w:rsid w:val="00577023"/>
    <w:rsid w:val="00581DAB"/>
    <w:rsid w:val="005852C8"/>
    <w:rsid w:val="00585943"/>
    <w:rsid w:val="00591110"/>
    <w:rsid w:val="00591CB2"/>
    <w:rsid w:val="00594B0E"/>
    <w:rsid w:val="005A0AF0"/>
    <w:rsid w:val="005A73B5"/>
    <w:rsid w:val="005C0EA9"/>
    <w:rsid w:val="005C14C8"/>
    <w:rsid w:val="005C708B"/>
    <w:rsid w:val="005E06EE"/>
    <w:rsid w:val="005F4AEC"/>
    <w:rsid w:val="0060011E"/>
    <w:rsid w:val="00612B2C"/>
    <w:rsid w:val="0062024C"/>
    <w:rsid w:val="00621E06"/>
    <w:rsid w:val="00623803"/>
    <w:rsid w:val="00624AF9"/>
    <w:rsid w:val="00636C12"/>
    <w:rsid w:val="00643272"/>
    <w:rsid w:val="00643AAD"/>
    <w:rsid w:val="00644C31"/>
    <w:rsid w:val="006620BC"/>
    <w:rsid w:val="00662869"/>
    <w:rsid w:val="006665BE"/>
    <w:rsid w:val="00667FFA"/>
    <w:rsid w:val="00674DC9"/>
    <w:rsid w:val="00677FDA"/>
    <w:rsid w:val="006869E5"/>
    <w:rsid w:val="00687D39"/>
    <w:rsid w:val="00694954"/>
    <w:rsid w:val="006A66D6"/>
    <w:rsid w:val="006A6BF3"/>
    <w:rsid w:val="006B7A2B"/>
    <w:rsid w:val="006C2E40"/>
    <w:rsid w:val="006D431C"/>
    <w:rsid w:val="006D7B51"/>
    <w:rsid w:val="006E402B"/>
    <w:rsid w:val="006E4114"/>
    <w:rsid w:val="006E5C72"/>
    <w:rsid w:val="006F11DD"/>
    <w:rsid w:val="0070222F"/>
    <w:rsid w:val="007029D4"/>
    <w:rsid w:val="0070505B"/>
    <w:rsid w:val="00705069"/>
    <w:rsid w:val="007066A3"/>
    <w:rsid w:val="00710E88"/>
    <w:rsid w:val="00714077"/>
    <w:rsid w:val="007201BC"/>
    <w:rsid w:val="007317A9"/>
    <w:rsid w:val="00731B63"/>
    <w:rsid w:val="00732696"/>
    <w:rsid w:val="00741104"/>
    <w:rsid w:val="00743E8A"/>
    <w:rsid w:val="007469BF"/>
    <w:rsid w:val="00747823"/>
    <w:rsid w:val="00747C7F"/>
    <w:rsid w:val="007503B8"/>
    <w:rsid w:val="00750ED1"/>
    <w:rsid w:val="00752298"/>
    <w:rsid w:val="0075615F"/>
    <w:rsid w:val="00757B43"/>
    <w:rsid w:val="007608EB"/>
    <w:rsid w:val="00760C3A"/>
    <w:rsid w:val="00760EC1"/>
    <w:rsid w:val="007613CB"/>
    <w:rsid w:val="00783899"/>
    <w:rsid w:val="00786A2D"/>
    <w:rsid w:val="007965E8"/>
    <w:rsid w:val="007A0E1A"/>
    <w:rsid w:val="007A5F11"/>
    <w:rsid w:val="007B3C1D"/>
    <w:rsid w:val="007B6B9D"/>
    <w:rsid w:val="007C2448"/>
    <w:rsid w:val="007C3DBF"/>
    <w:rsid w:val="007C5327"/>
    <w:rsid w:val="007C718D"/>
    <w:rsid w:val="007E3B02"/>
    <w:rsid w:val="007F338F"/>
    <w:rsid w:val="007F7BC7"/>
    <w:rsid w:val="00814019"/>
    <w:rsid w:val="00827D92"/>
    <w:rsid w:val="00833AFA"/>
    <w:rsid w:val="008478A9"/>
    <w:rsid w:val="00847DE7"/>
    <w:rsid w:val="00854A14"/>
    <w:rsid w:val="0085604D"/>
    <w:rsid w:val="0085673E"/>
    <w:rsid w:val="00862197"/>
    <w:rsid w:val="008820DA"/>
    <w:rsid w:val="0088520F"/>
    <w:rsid w:val="00893179"/>
    <w:rsid w:val="00893A34"/>
    <w:rsid w:val="008950FA"/>
    <w:rsid w:val="00896925"/>
    <w:rsid w:val="008A1DB8"/>
    <w:rsid w:val="008B7AB9"/>
    <w:rsid w:val="008D43C1"/>
    <w:rsid w:val="008D7FBE"/>
    <w:rsid w:val="008E1110"/>
    <w:rsid w:val="008E2D91"/>
    <w:rsid w:val="008E4200"/>
    <w:rsid w:val="008F2ECA"/>
    <w:rsid w:val="008F5CB1"/>
    <w:rsid w:val="009022E1"/>
    <w:rsid w:val="00902320"/>
    <w:rsid w:val="00902E3F"/>
    <w:rsid w:val="009034B8"/>
    <w:rsid w:val="00905664"/>
    <w:rsid w:val="009155D0"/>
    <w:rsid w:val="00916AF6"/>
    <w:rsid w:val="0091709F"/>
    <w:rsid w:val="0093030D"/>
    <w:rsid w:val="0094241F"/>
    <w:rsid w:val="00953E0D"/>
    <w:rsid w:val="009641B3"/>
    <w:rsid w:val="0096612A"/>
    <w:rsid w:val="0097335A"/>
    <w:rsid w:val="00996723"/>
    <w:rsid w:val="0099759C"/>
    <w:rsid w:val="009B30C7"/>
    <w:rsid w:val="009D037C"/>
    <w:rsid w:val="009D1D6E"/>
    <w:rsid w:val="009E0658"/>
    <w:rsid w:val="009F257E"/>
    <w:rsid w:val="00A06EB3"/>
    <w:rsid w:val="00A1014F"/>
    <w:rsid w:val="00A15D04"/>
    <w:rsid w:val="00A16ECD"/>
    <w:rsid w:val="00A22E36"/>
    <w:rsid w:val="00A24D72"/>
    <w:rsid w:val="00A336F2"/>
    <w:rsid w:val="00A347AF"/>
    <w:rsid w:val="00A40112"/>
    <w:rsid w:val="00A55D1F"/>
    <w:rsid w:val="00A5691A"/>
    <w:rsid w:val="00A74982"/>
    <w:rsid w:val="00A8023E"/>
    <w:rsid w:val="00A83E80"/>
    <w:rsid w:val="00A87D2E"/>
    <w:rsid w:val="00A92D0A"/>
    <w:rsid w:val="00A94523"/>
    <w:rsid w:val="00AB35BB"/>
    <w:rsid w:val="00AC51EF"/>
    <w:rsid w:val="00AD461C"/>
    <w:rsid w:val="00AF3574"/>
    <w:rsid w:val="00B06F88"/>
    <w:rsid w:val="00B132AE"/>
    <w:rsid w:val="00B17838"/>
    <w:rsid w:val="00B21BCC"/>
    <w:rsid w:val="00B22B58"/>
    <w:rsid w:val="00B325D6"/>
    <w:rsid w:val="00B40FD2"/>
    <w:rsid w:val="00B41DB7"/>
    <w:rsid w:val="00B46E34"/>
    <w:rsid w:val="00B53E38"/>
    <w:rsid w:val="00B73C7A"/>
    <w:rsid w:val="00B75916"/>
    <w:rsid w:val="00B8567B"/>
    <w:rsid w:val="00BA3924"/>
    <w:rsid w:val="00BA4B3F"/>
    <w:rsid w:val="00BA4CB0"/>
    <w:rsid w:val="00BB78C1"/>
    <w:rsid w:val="00BC119D"/>
    <w:rsid w:val="00BC7948"/>
    <w:rsid w:val="00BD16E8"/>
    <w:rsid w:val="00BE18F4"/>
    <w:rsid w:val="00BE322C"/>
    <w:rsid w:val="00BE667C"/>
    <w:rsid w:val="00BF0B7B"/>
    <w:rsid w:val="00BF18D4"/>
    <w:rsid w:val="00C03E62"/>
    <w:rsid w:val="00C052A7"/>
    <w:rsid w:val="00C104BA"/>
    <w:rsid w:val="00C16848"/>
    <w:rsid w:val="00C17AF1"/>
    <w:rsid w:val="00C24FD5"/>
    <w:rsid w:val="00C36137"/>
    <w:rsid w:val="00C404AD"/>
    <w:rsid w:val="00C45264"/>
    <w:rsid w:val="00C5217A"/>
    <w:rsid w:val="00C5285B"/>
    <w:rsid w:val="00C6100C"/>
    <w:rsid w:val="00C6648B"/>
    <w:rsid w:val="00C66EE6"/>
    <w:rsid w:val="00C77738"/>
    <w:rsid w:val="00C802F4"/>
    <w:rsid w:val="00C82007"/>
    <w:rsid w:val="00C84AEC"/>
    <w:rsid w:val="00C86E81"/>
    <w:rsid w:val="00C87133"/>
    <w:rsid w:val="00C9026F"/>
    <w:rsid w:val="00C96DA2"/>
    <w:rsid w:val="00C975D9"/>
    <w:rsid w:val="00CA0EC0"/>
    <w:rsid w:val="00CA2137"/>
    <w:rsid w:val="00CC3F9B"/>
    <w:rsid w:val="00CD5E24"/>
    <w:rsid w:val="00CE081F"/>
    <w:rsid w:val="00CE5C60"/>
    <w:rsid w:val="00CE69E8"/>
    <w:rsid w:val="00CF7652"/>
    <w:rsid w:val="00D03A57"/>
    <w:rsid w:val="00D04D3E"/>
    <w:rsid w:val="00D05658"/>
    <w:rsid w:val="00D06F0A"/>
    <w:rsid w:val="00D173B6"/>
    <w:rsid w:val="00D35FA3"/>
    <w:rsid w:val="00D42413"/>
    <w:rsid w:val="00D4584A"/>
    <w:rsid w:val="00D46488"/>
    <w:rsid w:val="00D544EE"/>
    <w:rsid w:val="00D573A2"/>
    <w:rsid w:val="00D60364"/>
    <w:rsid w:val="00D7347F"/>
    <w:rsid w:val="00D7433F"/>
    <w:rsid w:val="00D75ECD"/>
    <w:rsid w:val="00D81A4B"/>
    <w:rsid w:val="00D92BD9"/>
    <w:rsid w:val="00DA3585"/>
    <w:rsid w:val="00DC5978"/>
    <w:rsid w:val="00DC672E"/>
    <w:rsid w:val="00DD0361"/>
    <w:rsid w:val="00DD65B2"/>
    <w:rsid w:val="00DE3BB4"/>
    <w:rsid w:val="00DE5501"/>
    <w:rsid w:val="00DF3473"/>
    <w:rsid w:val="00DF3816"/>
    <w:rsid w:val="00DF51AA"/>
    <w:rsid w:val="00DF62DB"/>
    <w:rsid w:val="00DF6628"/>
    <w:rsid w:val="00E06FA6"/>
    <w:rsid w:val="00E07826"/>
    <w:rsid w:val="00E1239E"/>
    <w:rsid w:val="00E1447A"/>
    <w:rsid w:val="00E15156"/>
    <w:rsid w:val="00E21310"/>
    <w:rsid w:val="00E25E44"/>
    <w:rsid w:val="00E26892"/>
    <w:rsid w:val="00E32B8A"/>
    <w:rsid w:val="00E367B6"/>
    <w:rsid w:val="00E406B2"/>
    <w:rsid w:val="00E475F9"/>
    <w:rsid w:val="00E53422"/>
    <w:rsid w:val="00E53DE7"/>
    <w:rsid w:val="00E61792"/>
    <w:rsid w:val="00E6406B"/>
    <w:rsid w:val="00E72ECC"/>
    <w:rsid w:val="00E75786"/>
    <w:rsid w:val="00E76E01"/>
    <w:rsid w:val="00E83F3B"/>
    <w:rsid w:val="00E877FB"/>
    <w:rsid w:val="00E919C8"/>
    <w:rsid w:val="00E92E61"/>
    <w:rsid w:val="00E96AFD"/>
    <w:rsid w:val="00EA0C8A"/>
    <w:rsid w:val="00EA5987"/>
    <w:rsid w:val="00EB16A8"/>
    <w:rsid w:val="00EC1BC3"/>
    <w:rsid w:val="00EC2B48"/>
    <w:rsid w:val="00EC31DB"/>
    <w:rsid w:val="00ED51B2"/>
    <w:rsid w:val="00EE1086"/>
    <w:rsid w:val="00EE39B3"/>
    <w:rsid w:val="00EE4922"/>
    <w:rsid w:val="00EE7717"/>
    <w:rsid w:val="00F006DC"/>
    <w:rsid w:val="00F01B97"/>
    <w:rsid w:val="00F02101"/>
    <w:rsid w:val="00F1248A"/>
    <w:rsid w:val="00F13A5D"/>
    <w:rsid w:val="00F14C58"/>
    <w:rsid w:val="00F2092F"/>
    <w:rsid w:val="00F23AB3"/>
    <w:rsid w:val="00F23BA9"/>
    <w:rsid w:val="00F32272"/>
    <w:rsid w:val="00F32E5A"/>
    <w:rsid w:val="00F33521"/>
    <w:rsid w:val="00F33C8A"/>
    <w:rsid w:val="00F4476F"/>
    <w:rsid w:val="00F44819"/>
    <w:rsid w:val="00F46C9E"/>
    <w:rsid w:val="00F538E9"/>
    <w:rsid w:val="00F54842"/>
    <w:rsid w:val="00F54B27"/>
    <w:rsid w:val="00F5644E"/>
    <w:rsid w:val="00F57626"/>
    <w:rsid w:val="00F62FC6"/>
    <w:rsid w:val="00F633D3"/>
    <w:rsid w:val="00F7066B"/>
    <w:rsid w:val="00F808A6"/>
    <w:rsid w:val="00F820C6"/>
    <w:rsid w:val="00F82B9E"/>
    <w:rsid w:val="00F835BB"/>
    <w:rsid w:val="00F8517F"/>
    <w:rsid w:val="00F85CAE"/>
    <w:rsid w:val="00F90ACF"/>
    <w:rsid w:val="00F95B3C"/>
    <w:rsid w:val="00FA1481"/>
    <w:rsid w:val="00FB2B7F"/>
    <w:rsid w:val="00FC668B"/>
    <w:rsid w:val="00FC6D2E"/>
    <w:rsid w:val="00FC707B"/>
    <w:rsid w:val="00FC7217"/>
    <w:rsid w:val="00FD1517"/>
    <w:rsid w:val="00FD2E60"/>
    <w:rsid w:val="00FD6FF6"/>
    <w:rsid w:val="00FE05C7"/>
    <w:rsid w:val="00FE65FF"/>
    <w:rsid w:val="00FE7273"/>
    <w:rsid w:val="00FF0C7B"/>
    <w:rsid w:val="00FF153C"/>
    <w:rsid w:val="00FF3391"/>
    <w:rsid w:val="00FF5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 w:type="paragraph" w:customStyle="1" w:styleId="Default">
    <w:name w:val="Default"/>
    <w:rsid w:val="001B1D74"/>
    <w:pPr>
      <w:autoSpaceDE w:val="0"/>
      <w:autoSpaceDN w:val="0"/>
      <w:adjustRightInd w:val="0"/>
      <w:spacing w:after="0" w:line="240" w:lineRule="auto"/>
    </w:pPr>
    <w:rPr>
      <w:rFonts w:ascii="Verdana" w:eastAsia="Times New Roman" w:hAnsi="Verdana" w:cs="Verdana"/>
      <w:color w:val="000000"/>
      <w:sz w:val="24"/>
      <w:szCs w:val="24"/>
    </w:rPr>
  </w:style>
  <w:style w:type="table" w:styleId="TabloKlavuzu">
    <w:name w:val="Table Grid"/>
    <w:basedOn w:val="NormalTablo"/>
    <w:uiPriority w:val="59"/>
    <w:rsid w:val="0088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
    <w:name w:val="nor"/>
    <w:basedOn w:val="Normal"/>
    <w:rsid w:val="00F7066B"/>
    <w:pPr>
      <w:spacing w:after="0" w:line="240" w:lineRule="auto"/>
      <w:jc w:val="both"/>
    </w:pPr>
    <w:rPr>
      <w:rFonts w:ascii="New York" w:eastAsia="Times New Roman" w:hAnsi="New York" w:cs="Times New Roman"/>
      <w:sz w:val="18"/>
      <w:szCs w:val="18"/>
    </w:rPr>
  </w:style>
  <w:style w:type="paragraph" w:customStyle="1" w:styleId="p1">
    <w:name w:val="p1"/>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VarsaylanParagrafYazTipi"/>
    <w:rsid w:val="00747C7F"/>
  </w:style>
  <w:style w:type="character" w:customStyle="1" w:styleId="s1">
    <w:name w:val="s1"/>
    <w:basedOn w:val="VarsaylanParagrafYazTipi"/>
    <w:rsid w:val="00747C7F"/>
  </w:style>
  <w:style w:type="paragraph" w:customStyle="1" w:styleId="p3">
    <w:name w:val="p3"/>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VarsaylanParagrafYazTipi"/>
    <w:rsid w:val="00747C7F"/>
  </w:style>
</w:styles>
</file>

<file path=word/webSettings.xml><?xml version="1.0" encoding="utf-8"?>
<w:webSettings xmlns:r="http://schemas.openxmlformats.org/officeDocument/2006/relationships" xmlns:w="http://schemas.openxmlformats.org/wordprocessingml/2006/main">
  <w:divs>
    <w:div w:id="235477863">
      <w:bodyDiv w:val="1"/>
      <w:marLeft w:val="0"/>
      <w:marRight w:val="0"/>
      <w:marTop w:val="0"/>
      <w:marBottom w:val="0"/>
      <w:divBdr>
        <w:top w:val="none" w:sz="0" w:space="0" w:color="auto"/>
        <w:left w:val="none" w:sz="0" w:space="0" w:color="auto"/>
        <w:bottom w:val="none" w:sz="0" w:space="0" w:color="auto"/>
        <w:right w:val="none" w:sz="0" w:space="0" w:color="auto"/>
      </w:divBdr>
      <w:divsChild>
        <w:div w:id="919825616">
          <w:marLeft w:val="0"/>
          <w:marRight w:val="0"/>
          <w:marTop w:val="0"/>
          <w:marBottom w:val="0"/>
          <w:divBdr>
            <w:top w:val="none" w:sz="0" w:space="0" w:color="auto"/>
            <w:left w:val="none" w:sz="0" w:space="0" w:color="auto"/>
            <w:bottom w:val="none" w:sz="0" w:space="0" w:color="auto"/>
            <w:right w:val="none" w:sz="0" w:space="0" w:color="auto"/>
          </w:divBdr>
          <w:divsChild>
            <w:div w:id="1873809527">
              <w:marLeft w:val="0"/>
              <w:marRight w:val="0"/>
              <w:marTop w:val="0"/>
              <w:marBottom w:val="0"/>
              <w:divBdr>
                <w:top w:val="none" w:sz="0" w:space="0" w:color="auto"/>
                <w:left w:val="none" w:sz="0" w:space="0" w:color="auto"/>
                <w:bottom w:val="none" w:sz="0" w:space="0" w:color="auto"/>
                <w:right w:val="none" w:sz="0" w:space="0" w:color="auto"/>
              </w:divBdr>
              <w:divsChild>
                <w:div w:id="1226792446">
                  <w:marLeft w:val="0"/>
                  <w:marRight w:val="0"/>
                  <w:marTop w:val="0"/>
                  <w:marBottom w:val="0"/>
                  <w:divBdr>
                    <w:top w:val="none" w:sz="0" w:space="0" w:color="auto"/>
                    <w:left w:val="none" w:sz="0" w:space="0" w:color="auto"/>
                    <w:bottom w:val="none" w:sz="0" w:space="0" w:color="auto"/>
                    <w:right w:val="none" w:sz="0" w:space="0" w:color="auto"/>
                  </w:divBdr>
                  <w:divsChild>
                    <w:div w:id="7411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2</Pages>
  <Words>1065</Words>
  <Characters>6073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237</cp:revision>
  <cp:lastPrinted>2015-04-13T13:45:00Z</cp:lastPrinted>
  <dcterms:created xsi:type="dcterms:W3CDTF">2014-12-23T17:16:00Z</dcterms:created>
  <dcterms:modified xsi:type="dcterms:W3CDTF">2015-05-06T10:45:00Z</dcterms:modified>
</cp:coreProperties>
</file>