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5"/>
        <w:gridCol w:w="1149"/>
        <w:gridCol w:w="3300"/>
        <w:gridCol w:w="2853"/>
      </w:tblGrid>
      <w:tr w:rsidR="007A5F11" w:rsidRPr="000B0815" w:rsidTr="007C51C8">
        <w:trPr>
          <w:trHeight w:val="498"/>
        </w:trPr>
        <w:tc>
          <w:tcPr>
            <w:tcW w:w="4284" w:type="dxa"/>
            <w:gridSpan w:val="2"/>
            <w:tcBorders>
              <w:top w:val="triple" w:sz="4" w:space="0" w:color="auto"/>
              <w:left w:val="triple" w:sz="4" w:space="0" w:color="auto"/>
              <w:bottom w:val="single" w:sz="12" w:space="0" w:color="auto"/>
              <w:right w:val="single" w:sz="12" w:space="0" w:color="auto"/>
            </w:tcBorders>
            <w:vAlign w:val="center"/>
          </w:tcPr>
          <w:p w:rsidR="007A5F11" w:rsidRPr="000B0815" w:rsidRDefault="007A5F11" w:rsidP="00955D0B">
            <w:pPr>
              <w:spacing w:after="0"/>
              <w:jc w:val="center"/>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w:t>
            </w:r>
            <w:r w:rsidR="006F3C43" w:rsidRPr="00A14C83">
              <w:rPr>
                <w:rFonts w:ascii="Times New Roman" w:hAnsi="Times New Roman" w:cs="Times New Roman"/>
                <w:color w:val="FF0000"/>
              </w:rPr>
              <w:t>2016</w:t>
            </w:r>
            <w:r w:rsidR="00A14C83" w:rsidRPr="00A14C83">
              <w:rPr>
                <w:rFonts w:ascii="Times New Roman" w:hAnsi="Times New Roman" w:cs="Times New Roman"/>
                <w:color w:val="FF0000"/>
              </w:rPr>
              <w:t xml:space="preserve"> MART</w:t>
            </w:r>
          </w:p>
        </w:tc>
        <w:tc>
          <w:tcPr>
            <w:tcW w:w="3300" w:type="dxa"/>
            <w:tcBorders>
              <w:top w:val="triple" w:sz="4" w:space="0" w:color="auto"/>
              <w:left w:val="single" w:sz="12" w:space="0" w:color="auto"/>
              <w:bottom w:val="single" w:sz="12" w:space="0" w:color="auto"/>
              <w:right w:val="single" w:sz="12" w:space="0" w:color="auto"/>
            </w:tcBorders>
            <w:vAlign w:val="center"/>
          </w:tcPr>
          <w:p w:rsidR="007A5F11" w:rsidRPr="00A14C83" w:rsidRDefault="007A5F11" w:rsidP="00955D0B">
            <w:pPr>
              <w:spacing w:after="0"/>
              <w:jc w:val="center"/>
              <w:rPr>
                <w:rFonts w:ascii="Times New Roman" w:hAnsi="Times New Roman" w:cs="Times New Roman"/>
                <w:color w:val="FF0000"/>
              </w:rPr>
            </w:pPr>
            <w:r w:rsidRPr="00A14C83">
              <w:rPr>
                <w:rFonts w:ascii="Times New Roman" w:hAnsi="Times New Roman" w:cs="Times New Roman"/>
                <w:b/>
                <w:color w:val="FF0000"/>
              </w:rPr>
              <w:t>Karar Tarihi :</w:t>
            </w:r>
            <w:r w:rsidRPr="00A14C83">
              <w:rPr>
                <w:rFonts w:ascii="Times New Roman" w:hAnsi="Times New Roman" w:cs="Times New Roman"/>
                <w:color w:val="FF0000"/>
              </w:rPr>
              <w:t xml:space="preserve"> </w:t>
            </w:r>
            <w:r w:rsidR="00DF51AA" w:rsidRPr="00A14C83">
              <w:rPr>
                <w:rFonts w:ascii="Times New Roman" w:hAnsi="Times New Roman" w:cs="Times New Roman"/>
                <w:color w:val="FF0000"/>
              </w:rPr>
              <w:t xml:space="preserve">    </w:t>
            </w:r>
            <w:r w:rsidR="00A14C83" w:rsidRPr="00A14C83">
              <w:rPr>
                <w:rFonts w:ascii="Times New Roman" w:hAnsi="Times New Roman" w:cs="Times New Roman"/>
                <w:color w:val="FF0000"/>
              </w:rPr>
              <w:t>03</w:t>
            </w:r>
            <w:r w:rsidR="006F3C43" w:rsidRPr="00A14C83">
              <w:rPr>
                <w:rFonts w:ascii="Times New Roman" w:hAnsi="Times New Roman" w:cs="Times New Roman"/>
                <w:color w:val="FF0000"/>
              </w:rPr>
              <w:t>.0</w:t>
            </w:r>
            <w:r w:rsidR="00A14C83" w:rsidRPr="00A14C83">
              <w:rPr>
                <w:rFonts w:ascii="Times New Roman" w:hAnsi="Times New Roman" w:cs="Times New Roman"/>
                <w:color w:val="FF0000"/>
              </w:rPr>
              <w:t>3</w:t>
            </w:r>
            <w:r w:rsidR="006F3C43" w:rsidRPr="00A14C83">
              <w:rPr>
                <w:rFonts w:ascii="Times New Roman" w:hAnsi="Times New Roman" w:cs="Times New Roman"/>
                <w:color w:val="FF0000"/>
              </w:rPr>
              <w:t>.2016</w:t>
            </w:r>
          </w:p>
        </w:tc>
        <w:tc>
          <w:tcPr>
            <w:tcW w:w="2853" w:type="dxa"/>
            <w:tcBorders>
              <w:top w:val="triple" w:sz="4" w:space="0" w:color="auto"/>
              <w:left w:val="single" w:sz="12" w:space="0" w:color="auto"/>
              <w:bottom w:val="single" w:sz="12" w:space="0" w:color="auto"/>
              <w:right w:val="triple" w:sz="4" w:space="0" w:color="auto"/>
            </w:tcBorders>
            <w:vAlign w:val="center"/>
          </w:tcPr>
          <w:p w:rsidR="007A5F11" w:rsidRPr="00A14C83" w:rsidRDefault="007A5F11" w:rsidP="009616CA">
            <w:pPr>
              <w:spacing w:after="0"/>
              <w:jc w:val="center"/>
              <w:rPr>
                <w:rFonts w:ascii="Times New Roman" w:hAnsi="Times New Roman" w:cs="Times New Roman"/>
                <w:color w:val="FF0000"/>
              </w:rPr>
            </w:pPr>
            <w:r w:rsidRPr="00A14C83">
              <w:rPr>
                <w:rFonts w:ascii="Times New Roman" w:hAnsi="Times New Roman" w:cs="Times New Roman"/>
                <w:b/>
                <w:color w:val="FF0000"/>
              </w:rPr>
              <w:t>Karar No</w:t>
            </w:r>
            <w:r w:rsidR="00DF51AA" w:rsidRPr="00A14C83">
              <w:rPr>
                <w:rFonts w:ascii="Times New Roman" w:hAnsi="Times New Roman" w:cs="Times New Roman"/>
                <w:b/>
                <w:color w:val="FF0000"/>
              </w:rPr>
              <w:t xml:space="preserve"> </w:t>
            </w:r>
            <w:r w:rsidRPr="00A14C83">
              <w:rPr>
                <w:rFonts w:ascii="Times New Roman" w:hAnsi="Times New Roman" w:cs="Times New Roman"/>
                <w:b/>
                <w:color w:val="FF0000"/>
              </w:rPr>
              <w:t>:</w:t>
            </w:r>
            <w:r w:rsidRPr="00A14C83">
              <w:rPr>
                <w:rFonts w:ascii="Times New Roman" w:hAnsi="Times New Roman" w:cs="Times New Roman"/>
                <w:color w:val="FF0000"/>
              </w:rPr>
              <w:t xml:space="preserve">   </w:t>
            </w:r>
            <w:r w:rsidR="009616CA">
              <w:rPr>
                <w:rFonts w:ascii="Times New Roman" w:hAnsi="Times New Roman" w:cs="Times New Roman"/>
                <w:b/>
                <w:color w:val="FF0000"/>
                <w:sz w:val="24"/>
                <w:szCs w:val="24"/>
              </w:rPr>
              <w:t>40</w:t>
            </w:r>
          </w:p>
        </w:tc>
      </w:tr>
      <w:tr w:rsidR="007E3B02" w:rsidRPr="000B0815" w:rsidTr="007C51C8">
        <w:trPr>
          <w:trHeight w:val="192"/>
        </w:trPr>
        <w:tc>
          <w:tcPr>
            <w:tcW w:w="3135"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302"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7C51C8">
        <w:trPr>
          <w:trHeight w:val="770"/>
        </w:trPr>
        <w:tc>
          <w:tcPr>
            <w:tcW w:w="3135"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302"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2C1A08">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CA34D6">
              <w:rPr>
                <w:rFonts w:ascii="Times New Roman" w:eastAsia="Times New Roman" w:hAnsi="Times New Roman" w:cs="Times New Roman"/>
                <w:color w:val="1C283D"/>
                <w:sz w:val="20"/>
                <w:szCs w:val="20"/>
              </w:rPr>
              <w:t>Fatma Meral DURUCAN - Doğan TURAN-Nuh Murat SARIOĞLU- İbrahim ŞEN -Turgut MUTAF - Fahri KODAL - Orhan ÖZEN - Mehmet BUĞDAYCI – Mümin İNANICI- Arifkadın UZEL - İsmail ÖZYURT- Mevlüt AŞIK- Abdullah GÖKKAYA - Gencer KONDAL - Hatice BAŞARAN</w:t>
            </w:r>
            <w:r w:rsidR="00CA34D6">
              <w:t xml:space="preserve">  </w:t>
            </w:r>
          </w:p>
        </w:tc>
      </w:tr>
      <w:tr w:rsidR="00DF51AA" w:rsidRPr="000B0815" w:rsidTr="007C51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135"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302" w:type="dxa"/>
            <w:gridSpan w:val="3"/>
            <w:tcBorders>
              <w:right w:val="triple" w:sz="4" w:space="0" w:color="auto"/>
            </w:tcBorders>
          </w:tcPr>
          <w:p w:rsidR="00DF51AA" w:rsidRPr="00A14C83" w:rsidRDefault="00453E01" w:rsidP="002C1A08">
            <w:pPr>
              <w:spacing w:after="0"/>
              <w:rPr>
                <w:color w:val="FF0000"/>
              </w:rPr>
            </w:pPr>
            <w:r>
              <w:t>Nuh Murat SARIOĞLU- Orhan ÖZEN- Mevlüt AŞIK (Mazeretli sayıldılar)</w:t>
            </w:r>
          </w:p>
        </w:tc>
      </w:tr>
      <w:tr w:rsidR="007E3B02" w:rsidRPr="000B0815" w:rsidTr="007C51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135"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302"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7C51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135"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302" w:type="dxa"/>
            <w:gridSpan w:val="3"/>
            <w:tcBorders>
              <w:right w:val="triple" w:sz="4" w:space="0" w:color="auto"/>
            </w:tcBorders>
            <w:vAlign w:val="center"/>
          </w:tcPr>
          <w:p w:rsidR="007E3B02" w:rsidRPr="004A6C8D" w:rsidRDefault="002C1A08"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İmar ve Şehircilik Müdürlüğü</w:t>
            </w:r>
          </w:p>
        </w:tc>
      </w:tr>
      <w:tr w:rsidR="007C51C8" w:rsidRPr="000B0815" w:rsidTr="007C51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135" w:type="dxa"/>
            <w:tcBorders>
              <w:left w:val="triple" w:sz="4" w:space="0" w:color="auto"/>
              <w:bottom w:val="triple" w:sz="4" w:space="0" w:color="auto"/>
            </w:tcBorders>
            <w:vAlign w:val="center"/>
          </w:tcPr>
          <w:p w:rsidR="007C51C8" w:rsidRPr="000B0815" w:rsidRDefault="007C51C8" w:rsidP="006F3C43">
            <w:pPr>
              <w:spacing w:after="0"/>
              <w:rPr>
                <w:rFonts w:ascii="Times New Roman" w:hAnsi="Times New Roman" w:cs="Times New Roman"/>
                <w:b/>
              </w:rPr>
            </w:pPr>
            <w:r w:rsidRPr="000B0815">
              <w:rPr>
                <w:rFonts w:ascii="Times New Roman" w:hAnsi="Times New Roman" w:cs="Times New Roman"/>
                <w:b/>
              </w:rPr>
              <w:t>KONUSU</w:t>
            </w:r>
          </w:p>
        </w:tc>
        <w:tc>
          <w:tcPr>
            <w:tcW w:w="7302" w:type="dxa"/>
            <w:gridSpan w:val="3"/>
            <w:tcBorders>
              <w:bottom w:val="triple" w:sz="4" w:space="0" w:color="auto"/>
              <w:right w:val="triple" w:sz="4" w:space="0" w:color="auto"/>
            </w:tcBorders>
            <w:vAlign w:val="center"/>
          </w:tcPr>
          <w:p w:rsidR="007C51C8" w:rsidRPr="00173682" w:rsidRDefault="007C51C8" w:rsidP="00D77E5E">
            <w:pPr>
              <w:spacing w:after="0"/>
              <w:jc w:val="both"/>
              <w:rPr>
                <w:rFonts w:ascii="Times New Roman" w:eastAsia="Times New Roman" w:hAnsi="Times New Roman" w:cs="Times New Roman"/>
              </w:rPr>
            </w:pPr>
            <w:r w:rsidRPr="00173682">
              <w:rPr>
                <w:rFonts w:ascii="Times New Roman" w:eastAsia="Times New Roman" w:hAnsi="Times New Roman" w:cs="Times New Roman"/>
              </w:rPr>
              <w:t>İmar ve Şehircilik Müdürlüğünün 29/02/2016 tarih ve 58169643/193-157 sayılı “İcra Dairelerince kıymet takdirine esas olmak üzere imar durumu sorulan parseller için İmar Durumu Hizmet Bedeli alınıp alınmayacağı hususunun görüşülmesi” talebi.</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104"/>
        </w:trPr>
        <w:tc>
          <w:tcPr>
            <w:tcW w:w="10437" w:type="dxa"/>
            <w:gridSpan w:val="4"/>
            <w:tcBorders>
              <w:top w:val="triple" w:sz="4" w:space="0" w:color="auto"/>
              <w:left w:val="triple" w:sz="4" w:space="0" w:color="auto"/>
              <w:bottom w:val="triple" w:sz="4" w:space="0" w:color="auto"/>
              <w:right w:val="triple" w:sz="4" w:space="0" w:color="auto"/>
            </w:tcBorders>
          </w:tcPr>
          <w:p w:rsidR="003B1A69" w:rsidRPr="002E6AA6" w:rsidRDefault="00173682" w:rsidP="00A14C83">
            <w:pPr>
              <w:spacing w:after="0"/>
              <w:rPr>
                <w:rFonts w:ascii="Times New Roman" w:hAnsi="Times New Roman" w:cs="Times New Roman"/>
                <w:sz w:val="24"/>
                <w:szCs w:val="24"/>
              </w:rPr>
            </w:pPr>
            <w:r>
              <w:rPr>
                <w:rFonts w:ascii="Times New Roman" w:hAnsi="Times New Roman" w:cs="Times New Roman"/>
                <w:b/>
                <w:color w:val="1C283D"/>
                <w:sz w:val="24"/>
                <w:szCs w:val="24"/>
              </w:rPr>
              <w:t xml:space="preserve">        </w:t>
            </w:r>
            <w:r w:rsidR="00A125EE"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4F1919" w:rsidRPr="00701925">
              <w:rPr>
                <w:rFonts w:ascii="Times New Roman" w:hAnsi="Times New Roman" w:cs="Times New Roman"/>
                <w:b/>
                <w:color w:val="1C283D"/>
                <w:sz w:val="24"/>
                <w:szCs w:val="24"/>
              </w:rPr>
              <w:t>:</w:t>
            </w:r>
            <w:r w:rsidR="00F05AAD" w:rsidRPr="00701925">
              <w:rPr>
                <w:rFonts w:ascii="Times New Roman" w:eastAsia="Times New Roman" w:hAnsi="Times New Roman" w:cs="Times New Roman"/>
                <w:b/>
                <w:bCs/>
                <w:color w:val="000000"/>
                <w:sz w:val="24"/>
                <w:szCs w:val="24"/>
                <w:bdr w:val="none" w:sz="0" w:space="0" w:color="auto" w:frame="1"/>
              </w:rPr>
              <w:t xml:space="preserve">  </w:t>
            </w:r>
            <w:r w:rsidR="003B1A69" w:rsidRPr="00D77E5E">
              <w:rPr>
                <w:rFonts w:ascii="Times New Roman" w:eastAsia="Times New Roman" w:hAnsi="Times New Roman" w:cs="Times New Roman"/>
                <w:bCs/>
                <w:color w:val="000000"/>
                <w:sz w:val="24"/>
                <w:szCs w:val="24"/>
                <w:bdr w:val="none" w:sz="0" w:space="0" w:color="auto" w:frame="1"/>
              </w:rPr>
              <w:t>BELEDİYE BAŞKANLIĞINA / YALVAÇ</w:t>
            </w:r>
          </w:p>
          <w:p w:rsidR="007C51C8" w:rsidRDefault="00D77E5E" w:rsidP="007C51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C51C8">
              <w:rPr>
                <w:rFonts w:ascii="Times New Roman" w:hAnsi="Times New Roman" w:cs="Times New Roman"/>
                <w:color w:val="000000"/>
                <w:sz w:val="24"/>
                <w:szCs w:val="24"/>
              </w:rPr>
              <w:t>Belediye Meclisinin 01.10.2015 tarih ve 121 sayılı kararı ile kabul edilen 2016 Mali Yılı Gelir tarifesinde “İmar durumu çıkartılması hizmet bedelinin 93.50 TL” olarak belirlenmiştir. Belediye Meclisinin sayılı kararı ile 2016 mali Yılı için “İmar durumu çıkartılması hizmet bedeli 100 TL” olarak alınmasına karar verilmiştir. 13/7/2005 tarih ve 25874 sayılı resmi gazetede yayımlanarak yürürlüğe giren 5393 sayılı Belediye Kanu</w:t>
            </w:r>
            <w:r w:rsidR="002F4895">
              <w:rPr>
                <w:rFonts w:ascii="Times New Roman" w:hAnsi="Times New Roman" w:cs="Times New Roman"/>
                <w:color w:val="000000"/>
                <w:sz w:val="24"/>
                <w:szCs w:val="24"/>
              </w:rPr>
              <w:t xml:space="preserve">nunun Belediye Meclisinin görev ve yetkilerini açıklayan 18.f) bendi; “ Kanunlarda vergi, resim, harç ve katılıma payı konusu yapılmayan ve ilgililerin isteğine bağlı hizmetler için uygulanacak ücret tarifesini belirlemek.” Görevinin belediye meclisine ait olduğunu hüküm altına alınmıştır. Kıymet takdirine esas olmak üzere imar durumu sorulması isteğe bağlı bir hizmet olması nedeni ile “Belediye Meclisinin sayılı kararı gereğince parsel başı 100 TL imar durumu çıkartılması hizmet bedeli alınması gerekmektedir. Isparta 2. İcra Dairesi 2014/5817 Esas Sayılı dosyasında yürütülen işlemin yargısal işlem olup masraf alınmaksızın yerine getirlmesi, masraf alınmaksızın yerine getirilmediği takdirde İİK’nun 357. Maddesi gereğince Cumhuriyet Savcılığına Takibat için başvurulacağı bildirilmiştir. İcra dairelerince kıymet takdirine esas olmak üzere imar durumu soorulan parseller için “İmar durumu hizmet bedeli” alınıp alınmayacağı hususunun belediye meclisince karara bağlanmasını arz ederim. </w:t>
            </w:r>
            <w:r w:rsidR="007C51C8">
              <w:rPr>
                <w:rFonts w:ascii="Times New Roman" w:hAnsi="Times New Roman" w:cs="Times New Roman"/>
                <w:color w:val="000000"/>
                <w:sz w:val="24"/>
                <w:szCs w:val="24"/>
              </w:rPr>
              <w:t>/ Ali AYVAT / İmar ve Şehircilik Müdürü / Belediye Meclisine: 29/02/2016 / Arif Kadın UZEL / Belediye Başkan V.</w:t>
            </w:r>
          </w:p>
          <w:p w:rsidR="00173682" w:rsidRDefault="00173682" w:rsidP="007C51C8">
            <w:pPr>
              <w:spacing w:after="0"/>
              <w:jc w:val="both"/>
              <w:rPr>
                <w:rFonts w:ascii="Times New Roman" w:hAnsi="Times New Roman" w:cs="Times New Roman"/>
                <w:color w:val="000000"/>
                <w:sz w:val="24"/>
                <w:szCs w:val="24"/>
              </w:rPr>
            </w:pPr>
          </w:p>
          <w:p w:rsidR="00F47D6D" w:rsidRDefault="00220399" w:rsidP="00220399">
            <w:pPr>
              <w:spacing w:after="0"/>
              <w:jc w:val="both"/>
              <w:rPr>
                <w:rFonts w:ascii="Times New Roman" w:hAnsi="Times New Roman" w:cs="Times New Roman"/>
                <w:b/>
                <w:i/>
                <w:color w:val="5B9BD5"/>
                <w:sz w:val="24"/>
                <w:szCs w:val="24"/>
              </w:rPr>
            </w:pPr>
            <w:r>
              <w:rPr>
                <w:rFonts w:ascii="Times New Roman" w:eastAsia="Times New Roman" w:hAnsi="Times New Roman" w:cs="Times New Roman"/>
                <w:color w:val="000000"/>
                <w:sz w:val="24"/>
                <w:szCs w:val="24"/>
                <w:bdr w:val="none" w:sz="0" w:space="0" w:color="auto" w:frame="1"/>
              </w:rPr>
              <w:t xml:space="preserve">     </w:t>
            </w:r>
            <w:r w:rsidR="00E76794" w:rsidRPr="00F264CC">
              <w:rPr>
                <w:rFonts w:ascii="Times New Roman" w:hAnsi="Times New Roman" w:cs="Times New Roman"/>
                <w:bCs/>
                <w:sz w:val="24"/>
                <w:szCs w:val="24"/>
              </w:rPr>
              <w:t xml:space="preserve"> </w:t>
            </w:r>
            <w:r w:rsidR="004A2B7C" w:rsidRPr="00F264CC">
              <w:rPr>
                <w:rFonts w:ascii="Times New Roman" w:hAnsi="Times New Roman" w:cs="Times New Roman"/>
                <w:b/>
                <w:i/>
                <w:color w:val="5B9BD5"/>
                <w:sz w:val="24"/>
                <w:szCs w:val="24"/>
              </w:rPr>
              <w:t>Müzekkere</w:t>
            </w:r>
            <w:r w:rsidR="006E02A8" w:rsidRPr="00F264CC">
              <w:rPr>
                <w:rFonts w:ascii="Times New Roman" w:hAnsi="Times New Roman" w:cs="Times New Roman"/>
                <w:b/>
                <w:i/>
                <w:color w:val="5B9BD5"/>
                <w:sz w:val="24"/>
                <w:szCs w:val="24"/>
              </w:rPr>
              <w:t xml:space="preserve"> okundu, Konu Belediye meclisince müzakere edildikten sonra yapılan işaretle oylama sonucunda</w:t>
            </w:r>
            <w:bookmarkStart w:id="0" w:name="_GoBack"/>
            <w:bookmarkEnd w:id="0"/>
          </w:p>
          <w:p w:rsidR="00173682" w:rsidRPr="00F264CC" w:rsidRDefault="00173682" w:rsidP="00220399">
            <w:pPr>
              <w:spacing w:after="0"/>
              <w:jc w:val="both"/>
              <w:rPr>
                <w:rFonts w:ascii="Times New Roman" w:hAnsi="Times New Roman" w:cs="Times New Roman"/>
                <w:b/>
                <w:i/>
                <w:color w:val="5B9BD5"/>
                <w:sz w:val="24"/>
                <w:szCs w:val="24"/>
              </w:rPr>
            </w:pPr>
          </w:p>
          <w:p w:rsidR="007C51C8" w:rsidRPr="007738FC" w:rsidRDefault="004F1919" w:rsidP="004A147E">
            <w:pPr>
              <w:spacing w:after="0" w:line="240" w:lineRule="atLeast"/>
              <w:jc w:val="both"/>
              <w:rPr>
                <w:rFonts w:ascii="Times New Roman" w:hAnsi="Times New Roman" w:cs="Times New Roman"/>
                <w:i/>
                <w:color w:val="5B9BD5"/>
                <w:sz w:val="24"/>
                <w:szCs w:val="24"/>
              </w:rPr>
            </w:pPr>
            <w:r w:rsidRPr="00F264CC">
              <w:rPr>
                <w:rFonts w:ascii="Times New Roman" w:hAnsi="Times New Roman" w:cs="Times New Roman"/>
                <w:b/>
                <w:color w:val="1C283D"/>
                <w:sz w:val="24"/>
                <w:szCs w:val="24"/>
              </w:rPr>
              <w:t xml:space="preserve"> </w:t>
            </w:r>
            <w:r w:rsidR="00173682">
              <w:rPr>
                <w:rFonts w:ascii="Times New Roman" w:hAnsi="Times New Roman" w:cs="Times New Roman"/>
                <w:b/>
                <w:color w:val="1C283D"/>
                <w:sz w:val="24"/>
                <w:szCs w:val="24"/>
              </w:rPr>
              <w:t xml:space="preserve">    </w:t>
            </w:r>
            <w:r w:rsidR="00186FDF">
              <w:rPr>
                <w:rFonts w:ascii="Times New Roman" w:hAnsi="Times New Roman" w:cs="Times New Roman"/>
                <w:b/>
                <w:color w:val="1C283D"/>
                <w:sz w:val="24"/>
                <w:szCs w:val="24"/>
              </w:rPr>
              <w:t>KARAR</w:t>
            </w:r>
            <w:r w:rsidR="00F304C3" w:rsidRPr="00220399">
              <w:rPr>
                <w:rFonts w:ascii="Times New Roman" w:hAnsi="Times New Roman" w:cs="Times New Roman"/>
                <w:b/>
                <w:color w:val="1C283D"/>
                <w:sz w:val="24"/>
                <w:szCs w:val="24"/>
              </w:rPr>
              <w:t>:</w:t>
            </w:r>
            <w:r w:rsidR="002C08C6" w:rsidRPr="00220399">
              <w:rPr>
                <w:rFonts w:ascii="Times New Roman" w:hAnsi="Times New Roman" w:cs="Times New Roman"/>
                <w:sz w:val="24"/>
                <w:szCs w:val="24"/>
              </w:rPr>
              <w:t xml:space="preserve"> </w:t>
            </w:r>
            <w:r w:rsidR="004A147E">
              <w:rPr>
                <w:sz w:val="24"/>
                <w:szCs w:val="24"/>
              </w:rPr>
              <w:t xml:space="preserve">İcra dairelerince kıymet takdirine esas olmak üzere imar durumu sorulan parseller için, Belediye Meclisinin 05/02/2016 tarih ve 25 sayılı kararı gereğince parsel başı 100 TL “İmar durumu hizmet bedeli” alınmasına ( </w:t>
            </w:r>
            <w:r w:rsidR="004A147E">
              <w:rPr>
                <w:rFonts w:ascii="Times New Roman" w:hAnsi="Times New Roman" w:cs="Times New Roman"/>
                <w:sz w:val="24"/>
                <w:szCs w:val="24"/>
              </w:rPr>
              <w:t>Mehmet BUĞDAYCI</w:t>
            </w:r>
            <w:r w:rsidR="00796C42">
              <w:rPr>
                <w:rFonts w:ascii="Times New Roman" w:hAnsi="Times New Roman" w:cs="Times New Roman"/>
                <w:sz w:val="24"/>
                <w:szCs w:val="24"/>
              </w:rPr>
              <w:t xml:space="preserve"> -</w:t>
            </w:r>
            <w:r w:rsidR="004A147E">
              <w:rPr>
                <w:rFonts w:ascii="Times New Roman" w:hAnsi="Times New Roman" w:cs="Times New Roman"/>
                <w:sz w:val="24"/>
                <w:szCs w:val="24"/>
              </w:rPr>
              <w:t xml:space="preserve"> Ret</w:t>
            </w:r>
            <w:r w:rsidR="004A147E">
              <w:rPr>
                <w:sz w:val="24"/>
                <w:szCs w:val="24"/>
              </w:rPr>
              <w:t xml:space="preserve"> ) oyuna karşılık oy çokluğu ile</w:t>
            </w:r>
            <w:r w:rsidR="00521DEF">
              <w:rPr>
                <w:rFonts w:ascii="Times New Roman" w:hAnsi="Times New Roman" w:cs="Times New Roman"/>
                <w:sz w:val="24"/>
                <w:szCs w:val="24"/>
              </w:rPr>
              <w:t xml:space="preserve"> karar verildi.</w:t>
            </w:r>
          </w:p>
          <w:p w:rsidR="00776A62" w:rsidRPr="002E6AA6" w:rsidRDefault="00776A62" w:rsidP="008A7FF6">
            <w:pPr>
              <w:jc w:val="both"/>
              <w:rPr>
                <w:rFonts w:ascii="Times New Roman" w:eastAsia="Times New Roman" w:hAnsi="Times New Roman" w:cs="Times New Roman"/>
                <w:sz w:val="24"/>
                <w:szCs w:val="24"/>
              </w:rPr>
            </w:pPr>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Arifkadın</w:t>
            </w:r>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Pr="00206A06" w:rsidRDefault="006B7A2B" w:rsidP="004E05EA">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004E05EA">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F5" w:rsidRDefault="002E2EF5" w:rsidP="007066A3">
      <w:pPr>
        <w:spacing w:after="0" w:line="240" w:lineRule="auto"/>
      </w:pPr>
      <w:r>
        <w:separator/>
      </w:r>
    </w:p>
  </w:endnote>
  <w:endnote w:type="continuationSeparator" w:id="0">
    <w:p w:rsidR="002E2EF5" w:rsidRDefault="002E2EF5"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17368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F5" w:rsidRDefault="002E2EF5" w:rsidP="007066A3">
      <w:pPr>
        <w:spacing w:after="0" w:line="240" w:lineRule="auto"/>
      </w:pPr>
      <w:r>
        <w:separator/>
      </w:r>
    </w:p>
  </w:footnote>
  <w:footnote w:type="continuationSeparator" w:id="0">
    <w:p w:rsidR="002E2EF5" w:rsidRDefault="002E2EF5"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FE"/>
    <w:rsid w:val="000015B0"/>
    <w:rsid w:val="0000447E"/>
    <w:rsid w:val="00007BD8"/>
    <w:rsid w:val="00010A74"/>
    <w:rsid w:val="000374FF"/>
    <w:rsid w:val="00064EBA"/>
    <w:rsid w:val="00083A1C"/>
    <w:rsid w:val="000B0815"/>
    <w:rsid w:val="000B085A"/>
    <w:rsid w:val="000C38F6"/>
    <w:rsid w:val="000D4B7A"/>
    <w:rsid w:val="000E4650"/>
    <w:rsid w:val="000F681E"/>
    <w:rsid w:val="00105830"/>
    <w:rsid w:val="0011351F"/>
    <w:rsid w:val="001355CF"/>
    <w:rsid w:val="00141E86"/>
    <w:rsid w:val="00147F9E"/>
    <w:rsid w:val="00155968"/>
    <w:rsid w:val="00157015"/>
    <w:rsid w:val="00173682"/>
    <w:rsid w:val="0017634A"/>
    <w:rsid w:val="00186FDF"/>
    <w:rsid w:val="001924B5"/>
    <w:rsid w:val="001A31B9"/>
    <w:rsid w:val="001B35E8"/>
    <w:rsid w:val="001C1CE6"/>
    <w:rsid w:val="001C609D"/>
    <w:rsid w:val="001F6827"/>
    <w:rsid w:val="00204306"/>
    <w:rsid w:val="00206A06"/>
    <w:rsid w:val="00214233"/>
    <w:rsid w:val="00220399"/>
    <w:rsid w:val="00220A74"/>
    <w:rsid w:val="00231D1E"/>
    <w:rsid w:val="00241BB5"/>
    <w:rsid w:val="002464BF"/>
    <w:rsid w:val="00266B2A"/>
    <w:rsid w:val="002934B7"/>
    <w:rsid w:val="002C08C6"/>
    <w:rsid w:val="002C1A08"/>
    <w:rsid w:val="002C1CA3"/>
    <w:rsid w:val="002C4D3E"/>
    <w:rsid w:val="002C62CF"/>
    <w:rsid w:val="002C7B16"/>
    <w:rsid w:val="002D030A"/>
    <w:rsid w:val="002E2EF5"/>
    <w:rsid w:val="002E6AA6"/>
    <w:rsid w:val="002F4895"/>
    <w:rsid w:val="0030405E"/>
    <w:rsid w:val="00336067"/>
    <w:rsid w:val="00340000"/>
    <w:rsid w:val="003532C1"/>
    <w:rsid w:val="0035677B"/>
    <w:rsid w:val="0037285B"/>
    <w:rsid w:val="00373576"/>
    <w:rsid w:val="00373BA4"/>
    <w:rsid w:val="00375083"/>
    <w:rsid w:val="003778BC"/>
    <w:rsid w:val="003B1A69"/>
    <w:rsid w:val="003B4885"/>
    <w:rsid w:val="003C178B"/>
    <w:rsid w:val="003C206A"/>
    <w:rsid w:val="003E2300"/>
    <w:rsid w:val="003F6BB1"/>
    <w:rsid w:val="004061B1"/>
    <w:rsid w:val="00435046"/>
    <w:rsid w:val="00453E01"/>
    <w:rsid w:val="00457951"/>
    <w:rsid w:val="004628FE"/>
    <w:rsid w:val="00496BAA"/>
    <w:rsid w:val="00497017"/>
    <w:rsid w:val="004A147E"/>
    <w:rsid w:val="004A2B7C"/>
    <w:rsid w:val="004A62D2"/>
    <w:rsid w:val="004A6C8D"/>
    <w:rsid w:val="004B13E5"/>
    <w:rsid w:val="004B4841"/>
    <w:rsid w:val="004E05EA"/>
    <w:rsid w:val="004F1919"/>
    <w:rsid w:val="00501602"/>
    <w:rsid w:val="00514D82"/>
    <w:rsid w:val="00521DEF"/>
    <w:rsid w:val="00527288"/>
    <w:rsid w:val="00527572"/>
    <w:rsid w:val="005305C5"/>
    <w:rsid w:val="0053234F"/>
    <w:rsid w:val="005A4134"/>
    <w:rsid w:val="005F7F6A"/>
    <w:rsid w:val="00625A7F"/>
    <w:rsid w:val="00630A6B"/>
    <w:rsid w:val="00636C12"/>
    <w:rsid w:val="00647741"/>
    <w:rsid w:val="00650400"/>
    <w:rsid w:val="006620BC"/>
    <w:rsid w:val="00690CBB"/>
    <w:rsid w:val="00693902"/>
    <w:rsid w:val="006B221A"/>
    <w:rsid w:val="006B31A7"/>
    <w:rsid w:val="006B7A2B"/>
    <w:rsid w:val="006C2E40"/>
    <w:rsid w:val="006C4126"/>
    <w:rsid w:val="006D7B51"/>
    <w:rsid w:val="006E02A8"/>
    <w:rsid w:val="006E626D"/>
    <w:rsid w:val="006E645E"/>
    <w:rsid w:val="006E693A"/>
    <w:rsid w:val="006F3C43"/>
    <w:rsid w:val="00701925"/>
    <w:rsid w:val="00702F04"/>
    <w:rsid w:val="00705069"/>
    <w:rsid w:val="007066A3"/>
    <w:rsid w:val="00735FBF"/>
    <w:rsid w:val="00741104"/>
    <w:rsid w:val="00745564"/>
    <w:rsid w:val="0075435E"/>
    <w:rsid w:val="0075615F"/>
    <w:rsid w:val="00776A62"/>
    <w:rsid w:val="00786A2D"/>
    <w:rsid w:val="0079279A"/>
    <w:rsid w:val="00796C42"/>
    <w:rsid w:val="00797C2C"/>
    <w:rsid w:val="007A5F11"/>
    <w:rsid w:val="007A7956"/>
    <w:rsid w:val="007C0AF0"/>
    <w:rsid w:val="007C3DBF"/>
    <w:rsid w:val="007C51C8"/>
    <w:rsid w:val="007D21A5"/>
    <w:rsid w:val="007E3B02"/>
    <w:rsid w:val="007E552E"/>
    <w:rsid w:val="007F0434"/>
    <w:rsid w:val="007F75C1"/>
    <w:rsid w:val="0080739D"/>
    <w:rsid w:val="00841F3D"/>
    <w:rsid w:val="0085269F"/>
    <w:rsid w:val="008770A9"/>
    <w:rsid w:val="00883981"/>
    <w:rsid w:val="008A69D8"/>
    <w:rsid w:val="008A715C"/>
    <w:rsid w:val="008A7FF6"/>
    <w:rsid w:val="008C2C93"/>
    <w:rsid w:val="008D4DB0"/>
    <w:rsid w:val="008E4200"/>
    <w:rsid w:val="008F4577"/>
    <w:rsid w:val="00905062"/>
    <w:rsid w:val="00916AF6"/>
    <w:rsid w:val="00924853"/>
    <w:rsid w:val="009300BD"/>
    <w:rsid w:val="00955D0B"/>
    <w:rsid w:val="009616CA"/>
    <w:rsid w:val="00970C5A"/>
    <w:rsid w:val="00986C67"/>
    <w:rsid w:val="0099200E"/>
    <w:rsid w:val="00996723"/>
    <w:rsid w:val="009B0136"/>
    <w:rsid w:val="009B2DC7"/>
    <w:rsid w:val="009B7E1F"/>
    <w:rsid w:val="009C23FA"/>
    <w:rsid w:val="009F257E"/>
    <w:rsid w:val="00A05154"/>
    <w:rsid w:val="00A125EE"/>
    <w:rsid w:val="00A14C83"/>
    <w:rsid w:val="00A1562D"/>
    <w:rsid w:val="00A15D04"/>
    <w:rsid w:val="00A4466F"/>
    <w:rsid w:val="00A75930"/>
    <w:rsid w:val="00A77922"/>
    <w:rsid w:val="00A87025"/>
    <w:rsid w:val="00A9077D"/>
    <w:rsid w:val="00A92D0A"/>
    <w:rsid w:val="00A94999"/>
    <w:rsid w:val="00AB1E69"/>
    <w:rsid w:val="00AB3CCC"/>
    <w:rsid w:val="00AD56D7"/>
    <w:rsid w:val="00B15F85"/>
    <w:rsid w:val="00B16216"/>
    <w:rsid w:val="00B2785D"/>
    <w:rsid w:val="00B40FD2"/>
    <w:rsid w:val="00B456F6"/>
    <w:rsid w:val="00B73C7A"/>
    <w:rsid w:val="00B95CA3"/>
    <w:rsid w:val="00BA4CB0"/>
    <w:rsid w:val="00BB7286"/>
    <w:rsid w:val="00BD6C32"/>
    <w:rsid w:val="00BE45EB"/>
    <w:rsid w:val="00C203AA"/>
    <w:rsid w:val="00C5285B"/>
    <w:rsid w:val="00C53900"/>
    <w:rsid w:val="00C974BD"/>
    <w:rsid w:val="00CA1743"/>
    <w:rsid w:val="00CA34D6"/>
    <w:rsid w:val="00CA558D"/>
    <w:rsid w:val="00CB39AE"/>
    <w:rsid w:val="00CE69E8"/>
    <w:rsid w:val="00D05658"/>
    <w:rsid w:val="00D22752"/>
    <w:rsid w:val="00D35D8B"/>
    <w:rsid w:val="00D35FA3"/>
    <w:rsid w:val="00D6691C"/>
    <w:rsid w:val="00D77E5E"/>
    <w:rsid w:val="00DD4DA8"/>
    <w:rsid w:val="00DE05EB"/>
    <w:rsid w:val="00DE643E"/>
    <w:rsid w:val="00DF51AA"/>
    <w:rsid w:val="00E04CF7"/>
    <w:rsid w:val="00E2240D"/>
    <w:rsid w:val="00E61792"/>
    <w:rsid w:val="00E72ECC"/>
    <w:rsid w:val="00E76794"/>
    <w:rsid w:val="00E94F81"/>
    <w:rsid w:val="00EA5987"/>
    <w:rsid w:val="00EA649F"/>
    <w:rsid w:val="00EE187F"/>
    <w:rsid w:val="00EF3EF3"/>
    <w:rsid w:val="00F0210D"/>
    <w:rsid w:val="00F05AAD"/>
    <w:rsid w:val="00F1127A"/>
    <w:rsid w:val="00F2409A"/>
    <w:rsid w:val="00F264CC"/>
    <w:rsid w:val="00F304C3"/>
    <w:rsid w:val="00F33521"/>
    <w:rsid w:val="00F47D6D"/>
    <w:rsid w:val="00F53CAD"/>
    <w:rsid w:val="00F54ACC"/>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30D95-1384-4B28-8AA2-433C3E9B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Şaban ERTUĞRUL</cp:lastModifiedBy>
  <cp:revision>13</cp:revision>
  <cp:lastPrinted>2016-02-09T11:00:00Z</cp:lastPrinted>
  <dcterms:created xsi:type="dcterms:W3CDTF">2016-03-04T11:33:00Z</dcterms:created>
  <dcterms:modified xsi:type="dcterms:W3CDTF">2016-03-08T09:39:00Z</dcterms:modified>
</cp:coreProperties>
</file>